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45" w:rsidRPr="00F82E90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Муниципальное бюджетное общеобразовательное учреждение</w:t>
      </w:r>
    </w:p>
    <w:p w:rsidR="00D20445" w:rsidRPr="00F82E90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«Приисковая средняя общеобразовательная школа»</w:t>
      </w: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Pr="00F82E90" w:rsidRDefault="00D20445" w:rsidP="00D20445">
      <w:pPr>
        <w:spacing w:after="0" w:line="240" w:lineRule="auto"/>
        <w:ind w:right="340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УТВЕРЖДАЮ</w:t>
      </w:r>
    </w:p>
    <w:p w:rsidR="00D20445" w:rsidRPr="00F82E90" w:rsidRDefault="00D20445" w:rsidP="00D20445">
      <w:pPr>
        <w:spacing w:after="0" w:line="240" w:lineRule="auto"/>
        <w:ind w:right="340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И.О. д</w:t>
      </w: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а</w:t>
      </w: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 МБОУ «Приисковая СОШ»</w:t>
      </w:r>
    </w:p>
    <w:p w:rsidR="00D20445" w:rsidRPr="00F82E90" w:rsidRDefault="00D20445" w:rsidP="00D20445">
      <w:pPr>
        <w:spacing w:after="0" w:line="240" w:lineRule="auto"/>
        <w:ind w:right="340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Д.В. Касьянова</w:t>
      </w:r>
    </w:p>
    <w:p w:rsidR="00D20445" w:rsidRPr="00F82E90" w:rsidRDefault="00D20445" w:rsidP="00D20445">
      <w:pPr>
        <w:spacing w:after="0" w:line="240" w:lineRule="auto"/>
        <w:ind w:right="340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Приказ №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_____________</w:t>
      </w: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P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</w:p>
    <w:p w:rsidR="00D20445" w:rsidRPr="00D20445" w:rsidRDefault="00D20445" w:rsidP="00D20445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445">
        <w:rPr>
          <w:rFonts w:ascii="Times New Roman" w:hAnsi="Times New Roman" w:cs="Times New Roman"/>
          <w:b/>
          <w:sz w:val="32"/>
          <w:szCs w:val="32"/>
        </w:rPr>
        <w:t>Перспективный учебный план</w:t>
      </w:r>
    </w:p>
    <w:p w:rsidR="00D20445" w:rsidRP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 w:rsidRPr="00D2044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0445">
        <w:rPr>
          <w:rFonts w:ascii="Times New Roman" w:hAnsi="Times New Roman" w:cs="Times New Roman"/>
          <w:b/>
          <w:sz w:val="32"/>
          <w:szCs w:val="32"/>
        </w:rPr>
        <w:t>а 202</w:t>
      </w:r>
      <w:r w:rsidR="009D27A2">
        <w:rPr>
          <w:rFonts w:ascii="Times New Roman" w:hAnsi="Times New Roman" w:cs="Times New Roman"/>
          <w:b/>
          <w:sz w:val="32"/>
          <w:szCs w:val="32"/>
        </w:rPr>
        <w:t>1</w:t>
      </w:r>
      <w:r w:rsidRPr="00D20445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C97016">
        <w:rPr>
          <w:rFonts w:ascii="Times New Roman" w:hAnsi="Times New Roman" w:cs="Times New Roman"/>
          <w:b/>
          <w:sz w:val="32"/>
          <w:szCs w:val="32"/>
        </w:rPr>
        <w:t>6</w:t>
      </w:r>
      <w:r w:rsidRPr="00D2044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  <w:bookmarkStart w:id="0" w:name="_GoBack"/>
      <w:bookmarkEnd w:id="0"/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D20445" w:rsidRPr="00F82E90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Обсужден на заседании</w:t>
      </w:r>
    </w:p>
    <w:p w:rsidR="00D20445" w:rsidRPr="00F82E90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пед</w:t>
      </w:r>
      <w:r w:rsidRPr="00F82E90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агогического совета</w:t>
      </w: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Протокол 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 г.</w:t>
      </w: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Default="00D20445" w:rsidP="00D20445">
      <w:pPr>
        <w:ind w:right="340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</w:p>
    <w:p w:rsidR="00D20445" w:rsidRPr="001E6EB5" w:rsidRDefault="00D20445" w:rsidP="00D20445">
      <w:pPr>
        <w:ind w:right="340"/>
        <w:jc w:val="center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с. Приисковое, 20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20</w:t>
      </w:r>
    </w:p>
    <w:p w:rsidR="00D20445" w:rsidRDefault="00D20445" w:rsidP="00C0057C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0057C" w:rsidRPr="00352F1A" w:rsidRDefault="00C0057C" w:rsidP="00C0057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 к перспективному учебному плану на 1-11 классы</w:t>
      </w:r>
    </w:p>
    <w:p w:rsidR="00C0057C" w:rsidRPr="00352F1A" w:rsidRDefault="00C0057C" w:rsidP="00C00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Перспективный учебный план для 1-11 классов Муниципального бюджетного общеобразовательного учреждения «Приисковая средняя общеобразовательная школа», реализующая ФГОС НОО, ФГОС ООО и ФГОС СОО разработан в соответствии со следующими нормативно-правовыми документами:</w:t>
      </w:r>
    </w:p>
    <w:p w:rsidR="00C0057C" w:rsidRPr="00352F1A" w:rsidRDefault="00C0057C" w:rsidP="00C005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 </w:t>
      </w:r>
      <w:r w:rsidRPr="00352F1A">
        <w:rPr>
          <w:rFonts w:ascii="Times New Roman" w:hAnsi="Times New Roman" w:cs="Times New Roman"/>
          <w:b/>
          <w:i/>
          <w:sz w:val="25"/>
          <w:szCs w:val="25"/>
        </w:rPr>
        <w:t xml:space="preserve">Федерального уровня: </w:t>
      </w:r>
    </w:p>
    <w:p w:rsidR="00C0057C" w:rsidRPr="00352F1A" w:rsidRDefault="00C0057C" w:rsidP="00352F1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Федеральный закон «Об образовании в Российской Федерации» от 29.12.2012 № 273- ФЗ (с изменениями); </w:t>
      </w:r>
    </w:p>
    <w:p w:rsidR="00C0057C" w:rsidRPr="00352F1A" w:rsidRDefault="00C0057C" w:rsidP="00352F1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352F1A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352F1A">
        <w:rPr>
          <w:rFonts w:ascii="Times New Roman" w:hAnsi="Times New Roman" w:cs="Times New Roman"/>
          <w:sz w:val="25"/>
          <w:szCs w:val="25"/>
        </w:rPr>
        <w:t xml:space="preserve"> России от 6 октября 2009 г. № 373, зарегистрирован в Минюсте России 22 декабря 2009 г., регистрационный номер 15785) (с изменениями); </w:t>
      </w:r>
    </w:p>
    <w:p w:rsidR="00C0057C" w:rsidRPr="00352F1A" w:rsidRDefault="00C0057C" w:rsidP="00352F1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352F1A">
        <w:rPr>
          <w:rFonts w:ascii="Times New Roman" w:hAnsi="Times New Roman" w:cs="Times New Roman"/>
          <w:sz w:val="25"/>
          <w:szCs w:val="25"/>
        </w:rPr>
        <w:t>МОиН</w:t>
      </w:r>
      <w:proofErr w:type="spellEnd"/>
      <w:r w:rsidRPr="00352F1A">
        <w:rPr>
          <w:rFonts w:ascii="Times New Roman" w:hAnsi="Times New Roman" w:cs="Times New Roman"/>
          <w:sz w:val="25"/>
          <w:szCs w:val="25"/>
        </w:rPr>
        <w:t xml:space="preserve"> РФ от 17.12.10 № 1897 «Об утверждении Федерального государственного образовательного стандарта основного общего образования»;</w:t>
      </w:r>
    </w:p>
    <w:p w:rsidR="00C0057C" w:rsidRPr="00352F1A" w:rsidRDefault="00C0057C" w:rsidP="00352F1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Приказ </w:t>
      </w:r>
      <w:proofErr w:type="spellStart"/>
      <w:r w:rsidRPr="00352F1A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352F1A">
        <w:rPr>
          <w:rFonts w:ascii="Times New Roman" w:hAnsi="Times New Roman" w:cs="Times New Roman"/>
          <w:sz w:val="25"/>
          <w:szCs w:val="25"/>
        </w:rPr>
        <w:t xml:space="preserve"> России от 29.12.2014 № 1645 «Об утверждении и введении в действие ФГОС СОО» -Приказ </w:t>
      </w:r>
      <w:proofErr w:type="spellStart"/>
      <w:r w:rsidRPr="00352F1A">
        <w:rPr>
          <w:rFonts w:ascii="Times New Roman" w:hAnsi="Times New Roman" w:cs="Times New Roman"/>
          <w:sz w:val="25"/>
          <w:szCs w:val="25"/>
        </w:rPr>
        <w:t>МОиН</w:t>
      </w:r>
      <w:proofErr w:type="spellEnd"/>
      <w:r w:rsidRPr="00352F1A">
        <w:rPr>
          <w:rFonts w:ascii="Times New Roman" w:hAnsi="Times New Roman" w:cs="Times New Roman"/>
          <w:sz w:val="25"/>
          <w:szCs w:val="25"/>
        </w:rPr>
        <w:t xml:space="preserve"> РФ от 04.10.10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C0057C" w:rsidRPr="00352F1A" w:rsidRDefault="00C0057C" w:rsidP="00352F1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образования»; </w:t>
      </w:r>
    </w:p>
    <w:p w:rsidR="00C0057C" w:rsidRPr="00352F1A" w:rsidRDefault="00C0057C" w:rsidP="00352F1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 (с последующими изменениями); </w:t>
      </w:r>
    </w:p>
    <w:p w:rsidR="00C0057C" w:rsidRPr="00352F1A" w:rsidRDefault="00C0057C" w:rsidP="00352F1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C0057C" w:rsidRPr="00352F1A" w:rsidRDefault="00C0057C" w:rsidP="00352F1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Письмо </w:t>
      </w:r>
      <w:proofErr w:type="spellStart"/>
      <w:r w:rsidRPr="00352F1A">
        <w:rPr>
          <w:rFonts w:ascii="Times New Roman" w:hAnsi="Times New Roman" w:cs="Times New Roman"/>
          <w:sz w:val="25"/>
          <w:szCs w:val="25"/>
        </w:rPr>
        <w:t>Рособрнадзора</w:t>
      </w:r>
      <w:proofErr w:type="spellEnd"/>
      <w:r w:rsidRPr="00352F1A">
        <w:rPr>
          <w:rFonts w:ascii="Times New Roman" w:hAnsi="Times New Roman" w:cs="Times New Roman"/>
          <w:sz w:val="25"/>
          <w:szCs w:val="25"/>
        </w:rPr>
        <w:t xml:space="preserve"> от 20.06.2018г. № 05-192 «О реализации прав на изучение родных языков из числа языков народов РФ в РФ». -Письмо </w:t>
      </w:r>
      <w:proofErr w:type="spellStart"/>
      <w:r w:rsidRPr="00352F1A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352F1A">
        <w:rPr>
          <w:rFonts w:ascii="Times New Roman" w:hAnsi="Times New Roman" w:cs="Times New Roman"/>
          <w:sz w:val="25"/>
          <w:szCs w:val="25"/>
        </w:rPr>
        <w:t xml:space="preserve"> России от 20.06.2017 №ТС-194/08 «Об организации изучения учебного предмета «Астрономия». </w:t>
      </w:r>
    </w:p>
    <w:p w:rsidR="00C0057C" w:rsidRPr="00352F1A" w:rsidRDefault="00C0057C" w:rsidP="00352F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52F1A">
        <w:rPr>
          <w:rFonts w:ascii="Times New Roman" w:hAnsi="Times New Roman" w:cs="Times New Roman"/>
          <w:b/>
          <w:i/>
          <w:sz w:val="25"/>
          <w:szCs w:val="25"/>
        </w:rPr>
        <w:t xml:space="preserve">Регионального уровня: </w:t>
      </w:r>
    </w:p>
    <w:p w:rsidR="00C0057C" w:rsidRPr="00352F1A" w:rsidRDefault="00C0057C" w:rsidP="00352F1A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Закон «Об образовании в Республике Хакасия» от 05.07.2013 года №60-ЗРХ (с последующими изменениями и дополнениями).</w:t>
      </w:r>
    </w:p>
    <w:p w:rsidR="00C0057C" w:rsidRPr="00352F1A" w:rsidRDefault="00C0057C" w:rsidP="00352F1A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Приказ МО и Н 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Республики Хакасия»;</w:t>
      </w:r>
    </w:p>
    <w:p w:rsidR="00C0057C" w:rsidRPr="00352F1A" w:rsidRDefault="00C0057C" w:rsidP="00352F1A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Приказ МО и Н РХ от 20.03.2012 №100-263 «О введении федерального государственного образовательного стандарта основного общего образования в образовательных учреждениях Республики Хакасия»;</w:t>
      </w:r>
    </w:p>
    <w:p w:rsidR="00C0057C" w:rsidRPr="00352F1A" w:rsidRDefault="00C0057C" w:rsidP="00C005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 </w:t>
      </w:r>
      <w:r w:rsidRPr="00352F1A">
        <w:rPr>
          <w:rFonts w:ascii="Times New Roman" w:hAnsi="Times New Roman" w:cs="Times New Roman"/>
          <w:b/>
          <w:i/>
          <w:sz w:val="25"/>
          <w:szCs w:val="25"/>
        </w:rPr>
        <w:t xml:space="preserve">Общеобразовательного учреждения: </w:t>
      </w:r>
    </w:p>
    <w:p w:rsidR="00C0057C" w:rsidRPr="00352F1A" w:rsidRDefault="00C0057C" w:rsidP="00352F1A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Основная образовательная программа ФГОС НОО.</w:t>
      </w:r>
    </w:p>
    <w:p w:rsidR="00C0057C" w:rsidRPr="00352F1A" w:rsidRDefault="00C0057C" w:rsidP="00352F1A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Основная образовательная программа ФГОС ООО.</w:t>
      </w:r>
    </w:p>
    <w:p w:rsidR="00C0057C" w:rsidRPr="00352F1A" w:rsidRDefault="00C0057C" w:rsidP="00352F1A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Основная образовательная программа ФГОС СОО. </w:t>
      </w:r>
    </w:p>
    <w:p w:rsidR="00C0057C" w:rsidRPr="00352F1A" w:rsidRDefault="00C0057C" w:rsidP="00352F1A">
      <w:pPr>
        <w:pStyle w:val="a3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Устав МБОУ «Приисковая СОШ».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Реализация перспективных учебных планов на всех уровнях общего образования направлена на формирование базовых основ и фундамента всего последующего обучения, в том числе: </w:t>
      </w:r>
    </w:p>
    <w:p w:rsidR="00C0057C" w:rsidRPr="00352F1A" w:rsidRDefault="00C0057C" w:rsidP="00352F1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C0057C" w:rsidRPr="00352F1A" w:rsidRDefault="00C0057C" w:rsidP="00352F1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 универсальных учебных действий; </w:t>
      </w:r>
    </w:p>
    <w:p w:rsidR="00C0057C" w:rsidRPr="00352F1A" w:rsidRDefault="00C0057C" w:rsidP="00352F1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Перспективные учебные планы состоят из двух частей – обязательной части и части, формируемой участниками образовательного процесса</w:t>
      </w:r>
    </w:p>
    <w:p w:rsidR="00C0057C" w:rsidRPr="00352F1A" w:rsidRDefault="00C0057C" w:rsidP="00352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0057C" w:rsidRPr="00352F1A" w:rsidRDefault="00C0057C" w:rsidP="00C005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b/>
          <w:sz w:val="25"/>
          <w:szCs w:val="25"/>
        </w:rPr>
        <w:t xml:space="preserve">Учебный план </w:t>
      </w:r>
    </w:p>
    <w:p w:rsidR="00C0057C" w:rsidRPr="00352F1A" w:rsidRDefault="00C0057C" w:rsidP="00C0057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52F1A">
        <w:rPr>
          <w:rFonts w:ascii="Times New Roman" w:hAnsi="Times New Roman" w:cs="Times New Roman"/>
          <w:b/>
          <w:sz w:val="25"/>
          <w:szCs w:val="25"/>
        </w:rPr>
        <w:t>начальное общее образование 1-4 классы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 Обучение ведется по учебно-методическому комплекту «Школа России» под редакцией Плешакова А.А. Система учебников «Школа России» включена в Федеральный перечень учебников. 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Учебный план,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b/>
          <w:sz w:val="25"/>
          <w:szCs w:val="25"/>
        </w:rPr>
        <w:t>Обязательная часть</w:t>
      </w:r>
      <w:r w:rsidRPr="00352F1A">
        <w:rPr>
          <w:rFonts w:ascii="Times New Roman" w:hAnsi="Times New Roman" w:cs="Times New Roman"/>
          <w:sz w:val="25"/>
          <w:szCs w:val="25"/>
        </w:rPr>
        <w:t xml:space="preserve"> примерного учебного плана определяет состав учебных предметов обязательных предметных областей, которые должны быть реализованы и учебное время, отводимое на их изучение по классам (годам) обучения. 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b/>
          <w:sz w:val="25"/>
          <w:szCs w:val="25"/>
        </w:rPr>
        <w:t>Часть учебного плана, формируемая участниками образовательных отношений</w:t>
      </w:r>
      <w:r w:rsidRPr="00352F1A">
        <w:rPr>
          <w:rFonts w:ascii="Times New Roman" w:hAnsi="Times New Roman" w:cs="Times New Roman"/>
          <w:sz w:val="25"/>
          <w:szCs w:val="25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 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В часть, формируемую участниками образовательных отношений, входит учебный предмет – русский язык (по 1 часу в каждом классе) и внеурочная деятельность. </w:t>
      </w:r>
    </w:p>
    <w:p w:rsidR="00F26A0C" w:rsidRPr="00352F1A" w:rsidRDefault="00C0057C" w:rsidP="0035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В соответствии с требованиями ФГОС НОО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352F1A">
        <w:rPr>
          <w:rFonts w:ascii="Times New Roman" w:hAnsi="Times New Roman" w:cs="Times New Roman"/>
          <w:sz w:val="25"/>
          <w:szCs w:val="25"/>
        </w:rPr>
        <w:t>общеинтеллектуальное</w:t>
      </w:r>
      <w:proofErr w:type="spellEnd"/>
      <w:r w:rsidRPr="00352F1A">
        <w:rPr>
          <w:rFonts w:ascii="Times New Roman" w:hAnsi="Times New Roman" w:cs="Times New Roman"/>
          <w:sz w:val="25"/>
          <w:szCs w:val="25"/>
        </w:rPr>
        <w:t xml:space="preserve">, общекультурное, спортивно-оздоровительное). 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F26A0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 xml:space="preserve">Режим работы 5-дневная учебная неделя. Продолжительность учебного года при получении начального общего образования составляет 34 недели, в 1 классе — 33 недели. </w:t>
      </w:r>
    </w:p>
    <w:p w:rsidR="00F26A0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Количество учебных занятий за 4 учебных года не может составлять менее 2904 часов и более 3345 часов.</w:t>
      </w:r>
    </w:p>
    <w:p w:rsidR="00C0057C" w:rsidRPr="00352F1A" w:rsidRDefault="00C0057C" w:rsidP="00C0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52F1A">
        <w:rPr>
          <w:rFonts w:ascii="Times New Roman" w:hAnsi="Times New Roman" w:cs="Times New Roman"/>
          <w:sz w:val="25"/>
          <w:szCs w:val="25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 Продолжительность урока составляет: - в 1 классе - 35 минут; - во 2-4 классах - 40 минут (по решению образовательной организации).</w:t>
      </w:r>
    </w:p>
    <w:p w:rsidR="000E0746" w:rsidRDefault="000E0746" w:rsidP="007E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54C" w:rsidRPr="000E0746" w:rsidRDefault="007E554C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746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E554C" w:rsidRPr="000E0746" w:rsidRDefault="007E554C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746">
        <w:rPr>
          <w:rFonts w:ascii="Times New Roman" w:hAnsi="Times New Roman" w:cs="Times New Roman"/>
          <w:b/>
          <w:sz w:val="26"/>
          <w:szCs w:val="26"/>
        </w:rPr>
        <w:t>начального общего образования 1-4 классы</w:t>
      </w:r>
    </w:p>
    <w:p w:rsidR="007E554C" w:rsidRPr="003B4145" w:rsidRDefault="007E554C" w:rsidP="000E074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B4145">
        <w:rPr>
          <w:rFonts w:ascii="Times New Roman" w:hAnsi="Times New Roman" w:cs="Times New Roman"/>
          <w:i/>
          <w:sz w:val="26"/>
          <w:szCs w:val="26"/>
        </w:rPr>
        <w:t>5-дневная учебная неделя</w:t>
      </w:r>
    </w:p>
    <w:p w:rsidR="000E0746" w:rsidRDefault="000E0746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40"/>
        <w:gridCol w:w="985"/>
        <w:gridCol w:w="941"/>
        <w:gridCol w:w="1044"/>
        <w:gridCol w:w="1082"/>
        <w:gridCol w:w="1276"/>
      </w:tblGrid>
      <w:tr w:rsidR="000E0746" w:rsidRPr="00604811" w:rsidTr="00484E7D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79271" wp14:editId="6529AC0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19685</wp:posOffset>
                      </wp:positionV>
                      <wp:extent cx="1474470" cy="535305"/>
                      <wp:effectExtent l="0" t="0" r="30480" b="36195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35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C66E9" id="Прямая соединительная линия 1658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.55pt" to="111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"/>
                  </w:pict>
                </mc:Fallback>
              </mc:AlternateContent>
            </w: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предметы </w:t>
            </w:r>
          </w:p>
          <w:p w:rsidR="000E0746" w:rsidRPr="00604811" w:rsidRDefault="000E0746" w:rsidP="00484E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E0746" w:rsidRPr="00604811" w:rsidTr="0048438A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0746" w:rsidRPr="00604811" w:rsidTr="00484E7D">
        <w:trPr>
          <w:trHeight w:val="375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E0746" w:rsidRPr="00604811" w:rsidTr="0048438A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4/132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4/136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4/136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16/540</w:t>
            </w:r>
          </w:p>
        </w:tc>
      </w:tr>
      <w:tr w:rsidR="000E0746" w:rsidRPr="00604811" w:rsidTr="0048438A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4/132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4/136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4/136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6DFC">
              <w:rPr>
                <w:rFonts w:ascii="Times New Roman" w:hAnsi="Times New Roman" w:cs="Times New Roman"/>
                <w:sz w:val="26"/>
                <w:szCs w:val="26"/>
              </w:rPr>
              <w:t>15/506</w:t>
            </w:r>
          </w:p>
        </w:tc>
      </w:tr>
      <w:tr w:rsidR="000E0746" w:rsidRPr="00604811" w:rsidTr="0048438A">
        <w:trPr>
          <w:trHeight w:val="66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0E0746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1A6D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</w:t>
            </w:r>
            <w:r w:rsidR="001A6DFC"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E0746" w:rsidRPr="00604811" w:rsidTr="0048438A">
        <w:trPr>
          <w:trHeight w:val="66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1A6D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</w:t>
            </w:r>
            <w:r w:rsidR="001A6DFC"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1A6D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</w:t>
            </w:r>
            <w:r w:rsidR="001A6DFC"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E0746" w:rsidRPr="00604811" w:rsidTr="0048438A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6/204</w:t>
            </w:r>
          </w:p>
        </w:tc>
      </w:tr>
      <w:tr w:rsidR="000E0746" w:rsidRPr="00604811" w:rsidTr="0048438A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1A6DFC"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0E0746" w:rsidRPr="00604811" w:rsidTr="0048438A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Общество-знание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8/270</w:t>
            </w:r>
          </w:p>
        </w:tc>
      </w:tr>
      <w:tr w:rsidR="000E0746" w:rsidRPr="00604811" w:rsidTr="0048438A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60481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46" w:rsidRPr="00604811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60481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46" w:rsidRPr="001A6DFC" w:rsidRDefault="000E0746" w:rsidP="00484E7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48438A" w:rsidRPr="00604811" w:rsidTr="0048438A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</w:tr>
      <w:tr w:rsidR="0048438A" w:rsidRPr="00604811" w:rsidTr="0048438A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</w:tr>
      <w:tr w:rsidR="0048438A" w:rsidRPr="00604811" w:rsidTr="0048438A">
        <w:trPr>
          <w:trHeight w:val="5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2/68</w:t>
            </w:r>
          </w:p>
        </w:tc>
      </w:tr>
      <w:tr w:rsidR="0048438A" w:rsidRPr="00604811" w:rsidTr="0048438A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6/204</w:t>
            </w:r>
          </w:p>
        </w:tc>
      </w:tr>
      <w:tr w:rsidR="0048438A" w:rsidRPr="00604811" w:rsidTr="0048438A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8A" w:rsidRPr="00604811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A" w:rsidRPr="001A6DFC" w:rsidRDefault="0048438A" w:rsidP="0048438A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90/3039</w:t>
            </w:r>
          </w:p>
        </w:tc>
      </w:tr>
    </w:tbl>
    <w:p w:rsidR="000E0746" w:rsidRDefault="000E0746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DFC" w:rsidRDefault="001A6DFC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F1A" w:rsidRDefault="00352F1A" w:rsidP="000E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E7D" w:rsidRDefault="00352F1A" w:rsidP="00352F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B4145">
        <w:rPr>
          <w:rFonts w:ascii="Times New Roman" w:hAnsi="Times New Roman" w:cs="Times New Roman"/>
          <w:b/>
          <w:sz w:val="25"/>
          <w:szCs w:val="25"/>
        </w:rPr>
        <w:t>Учебный план</w:t>
      </w:r>
    </w:p>
    <w:p w:rsidR="00352F1A" w:rsidRPr="003B4145" w:rsidRDefault="00352F1A" w:rsidP="00352F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B4145">
        <w:rPr>
          <w:rFonts w:ascii="Times New Roman" w:hAnsi="Times New Roman" w:cs="Times New Roman"/>
          <w:b/>
          <w:sz w:val="25"/>
          <w:szCs w:val="25"/>
        </w:rPr>
        <w:t xml:space="preserve"> основного общего образования 5-9 классы</w:t>
      </w:r>
    </w:p>
    <w:p w:rsidR="00352F1A" w:rsidRPr="003B4145" w:rsidRDefault="00352F1A" w:rsidP="00352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Учебный план: </w:t>
      </w:r>
    </w:p>
    <w:p w:rsidR="00352F1A" w:rsidRPr="003B4145" w:rsidRDefault="00352F1A" w:rsidP="00352F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фиксирует максимальный объем учебной нагрузки обучающихся; </w:t>
      </w:r>
    </w:p>
    <w:p w:rsidR="00352F1A" w:rsidRPr="003B4145" w:rsidRDefault="00352F1A" w:rsidP="00352F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>-определяет (регламентирует) перечень учебных предметов, курсов и время, отводимое на их освоение и организацию;</w:t>
      </w:r>
    </w:p>
    <w:p w:rsidR="00352F1A" w:rsidRPr="003B4145" w:rsidRDefault="00352F1A" w:rsidP="00352F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 -распределяет учебные предметы, курсы по классам и учебным годам. </w:t>
      </w:r>
    </w:p>
    <w:p w:rsidR="00352F1A" w:rsidRPr="003B4145" w:rsidRDefault="00352F1A" w:rsidP="00352F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>-обеспечивает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352F1A" w:rsidRPr="003B4145" w:rsidRDefault="00352F1A" w:rsidP="00352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 Учебный план состоит из двух частей: обязательной части и части, формируемой участниками образовательных отношений. </w:t>
      </w:r>
    </w:p>
    <w:p w:rsidR="00352F1A" w:rsidRPr="003B4145" w:rsidRDefault="00352F1A" w:rsidP="00352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b/>
          <w:sz w:val="25"/>
          <w:szCs w:val="25"/>
        </w:rPr>
        <w:t>Обязательная часть</w:t>
      </w:r>
      <w:r w:rsidRPr="003B4145">
        <w:rPr>
          <w:rFonts w:ascii="Times New Roman" w:hAnsi="Times New Roman" w:cs="Times New Roman"/>
          <w:sz w:val="25"/>
          <w:szCs w:val="25"/>
        </w:rPr>
        <w:t xml:space="preserve">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 </w:t>
      </w:r>
    </w:p>
    <w:p w:rsidR="00352F1A" w:rsidRPr="003B4145" w:rsidRDefault="00352F1A" w:rsidP="003B4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b/>
          <w:sz w:val="25"/>
          <w:szCs w:val="25"/>
        </w:rPr>
        <w:t>Часть примерного учебного плана, формируемая участниками образовательных отношений</w:t>
      </w:r>
      <w:r w:rsidRPr="003B4145">
        <w:rPr>
          <w:rFonts w:ascii="Times New Roman" w:hAnsi="Times New Roman" w:cs="Times New Roman"/>
          <w:sz w:val="25"/>
          <w:szCs w:val="25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может быть использовано на: </w:t>
      </w:r>
    </w:p>
    <w:p w:rsidR="00352F1A" w:rsidRPr="003B4145" w:rsidRDefault="00352F1A" w:rsidP="00352F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352F1A" w:rsidRPr="003B4145" w:rsidRDefault="00352F1A" w:rsidP="00352F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3B4145" w:rsidRPr="003B4145" w:rsidRDefault="00352F1A" w:rsidP="003B4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>другие виды учебной, воспитательной, спортивной и иной деятельности обучающихся.</w:t>
      </w:r>
    </w:p>
    <w:p w:rsidR="00352F1A" w:rsidRPr="003B4145" w:rsidRDefault="00352F1A" w:rsidP="003B4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B4145">
        <w:rPr>
          <w:rFonts w:ascii="Times New Roman" w:hAnsi="Times New Roman" w:cs="Times New Roman"/>
          <w:sz w:val="25"/>
          <w:szCs w:val="25"/>
        </w:rPr>
        <w:t>В интересах</w:t>
      </w:r>
      <w:proofErr w:type="gramEnd"/>
      <w:r w:rsidRPr="003B4145">
        <w:rPr>
          <w:rFonts w:ascii="Times New Roman" w:hAnsi="Times New Roman" w:cs="Times New Roman"/>
          <w:sz w:val="25"/>
          <w:szCs w:val="25"/>
        </w:rPr>
        <w:t xml:space="preserve">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</w:p>
    <w:p w:rsidR="003B4145" w:rsidRPr="003B4145" w:rsidRDefault="00352F1A" w:rsidP="00352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Режим работы 5-дневная учебная неделя с учетом законодательства Российской Федерации. При 5-дневной учебной неделе количество часов на физическую культуру составляет 2, третий час реализован образовательной организацией за счет часов из части, формируемой участниками образовательных отношений (или за счет </w:t>
      </w:r>
      <w:r w:rsidR="00484E7D">
        <w:rPr>
          <w:rFonts w:ascii="Times New Roman" w:hAnsi="Times New Roman" w:cs="Times New Roman"/>
          <w:sz w:val="25"/>
          <w:szCs w:val="25"/>
        </w:rPr>
        <w:t>внеурочной деятельности</w:t>
      </w:r>
      <w:r w:rsidRPr="003B4145">
        <w:rPr>
          <w:rFonts w:ascii="Times New Roman" w:hAnsi="Times New Roman" w:cs="Times New Roman"/>
          <w:sz w:val="25"/>
          <w:szCs w:val="25"/>
        </w:rPr>
        <w:t>).</w:t>
      </w:r>
    </w:p>
    <w:p w:rsidR="003B4145" w:rsidRPr="003B4145" w:rsidRDefault="00352F1A" w:rsidP="003B41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>Продолжительность учебного года основного общего об</w:t>
      </w:r>
      <w:r w:rsidR="003B4145" w:rsidRPr="003B4145">
        <w:rPr>
          <w:rFonts w:ascii="Times New Roman" w:hAnsi="Times New Roman" w:cs="Times New Roman"/>
          <w:sz w:val="25"/>
          <w:szCs w:val="25"/>
        </w:rPr>
        <w:t>разования составляет 34 недели.</w:t>
      </w:r>
    </w:p>
    <w:p w:rsidR="003B4145" w:rsidRPr="003B4145" w:rsidRDefault="00352F1A" w:rsidP="003B41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>Количество учебных занятий за 5 лет не может составлять менее</w:t>
      </w:r>
      <w:r w:rsidR="003B4145" w:rsidRPr="003B4145">
        <w:rPr>
          <w:rFonts w:ascii="Times New Roman" w:hAnsi="Times New Roman" w:cs="Times New Roman"/>
          <w:sz w:val="25"/>
          <w:szCs w:val="25"/>
        </w:rPr>
        <w:t xml:space="preserve"> 5267 часов и более 6020 часов.</w:t>
      </w:r>
    </w:p>
    <w:p w:rsidR="003B4145" w:rsidRPr="003B4145" w:rsidRDefault="00352F1A" w:rsidP="003B41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Максимальное число часов в неделю в 5, 6, 7, 8 и 9 классах при 34 учебных неделях составляет 29, 30, 32, 33 и 33 час соответственно. </w:t>
      </w:r>
    </w:p>
    <w:p w:rsidR="003B4145" w:rsidRPr="003B4145" w:rsidRDefault="00352F1A" w:rsidP="003B41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352F1A" w:rsidRDefault="00352F1A" w:rsidP="003B41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4145">
        <w:rPr>
          <w:rFonts w:ascii="Times New Roman" w:hAnsi="Times New Roman" w:cs="Times New Roman"/>
          <w:sz w:val="25"/>
          <w:szCs w:val="25"/>
        </w:rPr>
        <w:t>Продолжительность урока составляет 40 минут</w:t>
      </w:r>
    </w:p>
    <w:p w:rsidR="003B4145" w:rsidRDefault="003B4145" w:rsidP="003B41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3B4145" w:rsidRDefault="003B4145" w:rsidP="003B41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D20445" w:rsidRPr="00D20445" w:rsidRDefault="00D20445" w:rsidP="003B41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20445">
        <w:rPr>
          <w:rFonts w:ascii="Times New Roman" w:eastAsia="Calibri" w:hAnsi="Times New Roman" w:cs="Times New Roman"/>
          <w:b/>
          <w:bCs/>
          <w:sz w:val="26"/>
          <w:szCs w:val="26"/>
        </w:rPr>
        <w:t>Учебный план</w:t>
      </w:r>
      <w:r w:rsidR="003B4145" w:rsidRPr="00D2044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D20445" w:rsidRDefault="003B4145" w:rsidP="00D20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2044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основного общего </w:t>
      </w:r>
      <w:proofErr w:type="gramStart"/>
      <w:r w:rsidRPr="00D2044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образования </w:t>
      </w:r>
      <w:r w:rsidR="00D20445" w:rsidRPr="00D2044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5</w:t>
      </w:r>
      <w:proofErr w:type="gramEnd"/>
      <w:r w:rsidR="00D20445" w:rsidRPr="00D20445">
        <w:rPr>
          <w:rFonts w:ascii="Times New Roman" w:eastAsia="Calibri" w:hAnsi="Times New Roman" w:cs="Times New Roman"/>
          <w:b/>
          <w:bCs/>
          <w:sz w:val="26"/>
          <w:szCs w:val="26"/>
        </w:rPr>
        <w:t>-9 классы</w:t>
      </w:r>
    </w:p>
    <w:p w:rsidR="003B4145" w:rsidRPr="00D20445" w:rsidRDefault="003B4145" w:rsidP="00D20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4145">
        <w:rPr>
          <w:rFonts w:ascii="Times New Roman" w:hAnsi="Times New Roman" w:cs="Times New Roman"/>
          <w:i/>
          <w:sz w:val="26"/>
          <w:szCs w:val="26"/>
        </w:rPr>
        <w:t>5-дневная учебная неделя</w:t>
      </w:r>
    </w:p>
    <w:p w:rsidR="003B4145" w:rsidRPr="003B4145" w:rsidRDefault="003B4145" w:rsidP="003B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208"/>
        <w:gridCol w:w="162"/>
        <w:gridCol w:w="781"/>
        <w:gridCol w:w="94"/>
        <w:gridCol w:w="849"/>
        <w:gridCol w:w="12"/>
        <w:gridCol w:w="931"/>
        <w:gridCol w:w="22"/>
        <w:gridCol w:w="921"/>
        <w:gridCol w:w="823"/>
        <w:gridCol w:w="120"/>
        <w:gridCol w:w="1048"/>
      </w:tblGrid>
      <w:tr w:rsidR="003B4145" w:rsidRPr="004F323C" w:rsidTr="0048438A">
        <w:trPr>
          <w:trHeight w:val="545"/>
          <w:jc w:val="center"/>
        </w:trPr>
        <w:tc>
          <w:tcPr>
            <w:tcW w:w="2362" w:type="dxa"/>
            <w:vMerge w:val="restart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63" w:type="dxa"/>
            <w:gridSpan w:val="2"/>
            <w:vMerge w:val="restart"/>
            <w:tcBorders>
              <w:tr2bl w:val="single" w:sz="4" w:space="0" w:color="auto"/>
            </w:tcBorders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B4145" w:rsidRPr="00871087" w:rsidRDefault="003B4145" w:rsidP="00484E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39" w:type="dxa"/>
            <w:gridSpan w:val="10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B4145" w:rsidRPr="004F323C" w:rsidTr="0048438A">
        <w:trPr>
          <w:trHeight w:val="317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r2bl w:val="single" w:sz="4" w:space="0" w:color="auto"/>
            </w:tcBorders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62" w:type="dxa"/>
            <w:gridSpan w:val="2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50" w:type="dxa"/>
            <w:gridSpan w:val="2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15" w:type="dxa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23" w:type="dxa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319" w:type="dxa"/>
            <w:gridSpan w:val="2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B4145" w:rsidRPr="004F323C" w:rsidTr="00484E7D">
        <w:trPr>
          <w:trHeight w:val="315"/>
          <w:jc w:val="center"/>
        </w:trPr>
        <w:tc>
          <w:tcPr>
            <w:tcW w:w="10264" w:type="dxa"/>
            <w:gridSpan w:val="13"/>
          </w:tcPr>
          <w:p w:rsidR="003B4145" w:rsidRPr="00871087" w:rsidRDefault="003B4145" w:rsidP="00484E7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B4145" w:rsidRPr="00871087" w:rsidTr="0048438A">
        <w:trPr>
          <w:trHeight w:val="330"/>
          <w:jc w:val="center"/>
        </w:trPr>
        <w:tc>
          <w:tcPr>
            <w:tcW w:w="2362" w:type="dxa"/>
            <w:vMerge w:val="restart"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17/578</w:t>
            </w:r>
          </w:p>
        </w:tc>
      </w:tr>
      <w:tr w:rsidR="003B4145" w:rsidRPr="00871087" w:rsidTr="0048438A">
        <w:trPr>
          <w:trHeight w:val="375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48438A" w:rsidRPr="00871087" w:rsidTr="0048438A">
        <w:trPr>
          <w:trHeight w:val="360"/>
          <w:jc w:val="center"/>
        </w:trPr>
        <w:tc>
          <w:tcPr>
            <w:tcW w:w="2362" w:type="dxa"/>
            <w:vMerge/>
          </w:tcPr>
          <w:p w:rsidR="0048438A" w:rsidRPr="00871087" w:rsidRDefault="0048438A" w:rsidP="0048438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48438A" w:rsidRPr="00871087" w:rsidRDefault="0048438A" w:rsidP="0048438A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Родной (русский) язык</w:t>
            </w:r>
          </w:p>
        </w:tc>
        <w:tc>
          <w:tcPr>
            <w:tcW w:w="831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5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38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38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49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2,25/75</w:t>
            </w:r>
          </w:p>
        </w:tc>
      </w:tr>
      <w:tr w:rsidR="0048438A" w:rsidRPr="00871087" w:rsidTr="0048438A">
        <w:trPr>
          <w:trHeight w:val="360"/>
          <w:jc w:val="center"/>
        </w:trPr>
        <w:tc>
          <w:tcPr>
            <w:tcW w:w="2362" w:type="dxa"/>
            <w:vMerge/>
          </w:tcPr>
          <w:p w:rsidR="0048438A" w:rsidRPr="00871087" w:rsidRDefault="0048438A" w:rsidP="0048438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48438A" w:rsidRPr="00871087" w:rsidRDefault="0048438A" w:rsidP="0048438A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Родная (русская) литература</w:t>
            </w:r>
          </w:p>
        </w:tc>
        <w:tc>
          <w:tcPr>
            <w:tcW w:w="831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0,25/9</w:t>
            </w:r>
          </w:p>
        </w:tc>
        <w:tc>
          <w:tcPr>
            <w:tcW w:w="845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0,25/9</w:t>
            </w:r>
          </w:p>
        </w:tc>
        <w:tc>
          <w:tcPr>
            <w:tcW w:w="938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0,25/9</w:t>
            </w:r>
          </w:p>
        </w:tc>
        <w:tc>
          <w:tcPr>
            <w:tcW w:w="938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0,25/9</w:t>
            </w:r>
          </w:p>
        </w:tc>
        <w:tc>
          <w:tcPr>
            <w:tcW w:w="949" w:type="dxa"/>
            <w:gridSpan w:val="2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0,25/9</w:t>
            </w:r>
          </w:p>
        </w:tc>
        <w:tc>
          <w:tcPr>
            <w:tcW w:w="1193" w:type="dxa"/>
            <w:vAlign w:val="bottom"/>
          </w:tcPr>
          <w:p w:rsidR="0048438A" w:rsidRPr="00871087" w:rsidRDefault="0048438A" w:rsidP="0048438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0,75/27</w:t>
            </w:r>
          </w:p>
        </w:tc>
      </w:tr>
      <w:tr w:rsidR="003B4145" w:rsidRPr="00871087" w:rsidTr="0048438A">
        <w:trPr>
          <w:trHeight w:val="360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15/510</w:t>
            </w:r>
          </w:p>
        </w:tc>
      </w:tr>
      <w:tr w:rsidR="003B4145" w:rsidRPr="00871087" w:rsidTr="0048438A">
        <w:trPr>
          <w:trHeight w:val="427"/>
          <w:jc w:val="center"/>
        </w:trPr>
        <w:tc>
          <w:tcPr>
            <w:tcW w:w="2362" w:type="dxa"/>
            <w:vMerge w:val="restart"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3B4145" w:rsidRPr="00871087" w:rsidTr="0048438A">
        <w:trPr>
          <w:trHeight w:val="385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9/306</w:t>
            </w:r>
          </w:p>
        </w:tc>
      </w:tr>
      <w:tr w:rsidR="003B4145" w:rsidRPr="00871087" w:rsidTr="0048438A">
        <w:trPr>
          <w:trHeight w:val="201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2/682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6/204</w:t>
            </w:r>
          </w:p>
        </w:tc>
      </w:tr>
      <w:tr w:rsidR="003B4145" w:rsidRPr="00871087" w:rsidTr="0048438A">
        <w:trPr>
          <w:trHeight w:val="385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3B4145" w:rsidRPr="00871087" w:rsidTr="0048438A">
        <w:trPr>
          <w:trHeight w:val="402"/>
          <w:jc w:val="center"/>
        </w:trPr>
        <w:tc>
          <w:tcPr>
            <w:tcW w:w="2362" w:type="dxa"/>
            <w:vMerge w:val="restart"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3B4145" w:rsidRPr="00871087" w:rsidTr="0048438A">
        <w:trPr>
          <w:trHeight w:val="234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3B4145" w:rsidRPr="00871087" w:rsidTr="0048438A">
        <w:trPr>
          <w:trHeight w:val="318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8/272</w:t>
            </w:r>
          </w:p>
        </w:tc>
      </w:tr>
      <w:tr w:rsidR="003B4145" w:rsidRPr="00871087" w:rsidTr="0048438A">
        <w:trPr>
          <w:trHeight w:val="181"/>
          <w:jc w:val="center"/>
        </w:trPr>
        <w:tc>
          <w:tcPr>
            <w:tcW w:w="2362" w:type="dxa"/>
            <w:vMerge w:val="restart"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3B4145" w:rsidRPr="00871087" w:rsidTr="0048438A">
        <w:trPr>
          <w:trHeight w:val="215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3B4145" w:rsidRPr="00871087" w:rsidTr="0048438A">
        <w:trPr>
          <w:trHeight w:val="251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3B4145" w:rsidRPr="00871087" w:rsidTr="0048438A">
        <w:trPr>
          <w:trHeight w:val="251"/>
          <w:jc w:val="center"/>
        </w:trPr>
        <w:tc>
          <w:tcPr>
            <w:tcW w:w="2362" w:type="dxa"/>
            <w:vMerge w:val="restart"/>
          </w:tcPr>
          <w:p w:rsidR="003B4145" w:rsidRPr="00871087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3B4145" w:rsidRPr="00871087" w:rsidTr="0048438A">
        <w:trPr>
          <w:trHeight w:val="215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3B4145" w:rsidRPr="00871087" w:rsidTr="0048438A">
        <w:trPr>
          <w:trHeight w:val="301"/>
          <w:jc w:val="center"/>
        </w:trPr>
        <w:tc>
          <w:tcPr>
            <w:tcW w:w="2362" w:type="dxa"/>
          </w:tcPr>
          <w:p w:rsidR="003B4145" w:rsidRPr="00871087" w:rsidRDefault="003B4145" w:rsidP="00484E7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1/341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7/238</w:t>
            </w:r>
          </w:p>
        </w:tc>
      </w:tr>
      <w:tr w:rsidR="003B4145" w:rsidRPr="00871087" w:rsidTr="0048438A">
        <w:trPr>
          <w:trHeight w:val="413"/>
          <w:jc w:val="center"/>
        </w:trPr>
        <w:tc>
          <w:tcPr>
            <w:tcW w:w="2362" w:type="dxa"/>
            <w:vMerge w:val="restart"/>
          </w:tcPr>
          <w:p w:rsidR="003B4145" w:rsidRPr="00871087" w:rsidRDefault="003B4145" w:rsidP="00484E7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3B4145" w:rsidRPr="00871087" w:rsidTr="0048438A">
        <w:trPr>
          <w:trHeight w:val="385"/>
          <w:jc w:val="center"/>
        </w:trPr>
        <w:tc>
          <w:tcPr>
            <w:tcW w:w="2362" w:type="dxa"/>
            <w:vMerge/>
          </w:tcPr>
          <w:p w:rsidR="003B4145" w:rsidRPr="00871087" w:rsidRDefault="003B4145" w:rsidP="00484E7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3B4145" w:rsidRPr="00871087" w:rsidRDefault="003B4145" w:rsidP="00484E7D">
            <w:pPr>
              <w:tabs>
                <w:tab w:val="left" w:pos="2004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10/340</w:t>
            </w:r>
          </w:p>
        </w:tc>
      </w:tr>
      <w:tr w:rsidR="003B4145" w:rsidRPr="004F323C" w:rsidTr="0048438A">
        <w:trPr>
          <w:trHeight w:val="284"/>
          <w:jc w:val="center"/>
        </w:trPr>
        <w:tc>
          <w:tcPr>
            <w:tcW w:w="4570" w:type="dxa"/>
            <w:gridSpan w:val="2"/>
          </w:tcPr>
          <w:p w:rsidR="003B4145" w:rsidRPr="00871087" w:rsidRDefault="003B4145" w:rsidP="00484E7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1087">
              <w:rPr>
                <w:rFonts w:ascii="Times New Roman" w:eastAsia="Calibri" w:hAnsi="Times New Roman" w:cs="Times New Roman"/>
                <w:bCs/>
              </w:rPr>
              <w:t>26/884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1087">
              <w:rPr>
                <w:rFonts w:ascii="Times New Roman" w:eastAsia="Calibri" w:hAnsi="Times New Roman" w:cs="Times New Roman"/>
                <w:bCs/>
              </w:rPr>
              <w:t>28/952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1087">
              <w:rPr>
                <w:rFonts w:ascii="Times New Roman" w:eastAsia="Calibri" w:hAnsi="Times New Roman" w:cs="Times New Roman"/>
                <w:bCs/>
              </w:rPr>
              <w:t>29/986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1087">
              <w:rPr>
                <w:rFonts w:ascii="Times New Roman" w:eastAsia="Calibri" w:hAnsi="Times New Roman" w:cs="Times New Roman"/>
                <w:bCs/>
              </w:rPr>
              <w:t>30/1020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1087">
              <w:rPr>
                <w:rFonts w:ascii="Times New Roman" w:eastAsia="Calibri" w:hAnsi="Times New Roman" w:cs="Times New Roman"/>
                <w:bCs/>
              </w:rPr>
              <w:t>30/1020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1087">
              <w:rPr>
                <w:rFonts w:ascii="Times New Roman" w:eastAsia="Calibri" w:hAnsi="Times New Roman" w:cs="Times New Roman"/>
                <w:bCs/>
              </w:rPr>
              <w:t>143/4862</w:t>
            </w:r>
          </w:p>
        </w:tc>
      </w:tr>
      <w:tr w:rsidR="003B4145" w:rsidRPr="004F323C" w:rsidTr="0048438A">
        <w:trPr>
          <w:trHeight w:val="301"/>
          <w:jc w:val="center"/>
        </w:trPr>
        <w:tc>
          <w:tcPr>
            <w:tcW w:w="4570" w:type="dxa"/>
            <w:gridSpan w:val="2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4/476</w:t>
            </w:r>
          </w:p>
        </w:tc>
      </w:tr>
      <w:tr w:rsidR="003B4145" w:rsidRPr="004F323C" w:rsidTr="0048438A">
        <w:trPr>
          <w:trHeight w:val="301"/>
          <w:jc w:val="center"/>
        </w:trPr>
        <w:tc>
          <w:tcPr>
            <w:tcW w:w="4570" w:type="dxa"/>
            <w:gridSpan w:val="2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5/570</w:t>
            </w:r>
          </w:p>
        </w:tc>
      </w:tr>
      <w:tr w:rsidR="003B4145" w:rsidRPr="004F323C" w:rsidTr="0048438A">
        <w:trPr>
          <w:trHeight w:val="301"/>
          <w:jc w:val="center"/>
        </w:trPr>
        <w:tc>
          <w:tcPr>
            <w:tcW w:w="4570" w:type="dxa"/>
            <w:gridSpan w:val="2"/>
          </w:tcPr>
          <w:p w:rsidR="003B4145" w:rsidRPr="00871087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3B4145" w:rsidRPr="004F323C" w:rsidTr="0048438A">
        <w:trPr>
          <w:trHeight w:val="301"/>
          <w:jc w:val="center"/>
        </w:trPr>
        <w:tc>
          <w:tcPr>
            <w:tcW w:w="4570" w:type="dxa"/>
            <w:gridSpan w:val="2"/>
          </w:tcPr>
          <w:p w:rsidR="003B4145" w:rsidRPr="00F22EFE" w:rsidRDefault="003B4145" w:rsidP="0048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E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31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8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3B4145" w:rsidRPr="00871087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B4145" w:rsidRPr="004F323C" w:rsidTr="0048438A">
        <w:trPr>
          <w:trHeight w:val="232"/>
          <w:jc w:val="center"/>
        </w:trPr>
        <w:tc>
          <w:tcPr>
            <w:tcW w:w="4570" w:type="dxa"/>
            <w:gridSpan w:val="2"/>
          </w:tcPr>
          <w:p w:rsidR="003B4145" w:rsidRPr="00871087" w:rsidRDefault="003B4145" w:rsidP="00484E7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10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31" w:type="dxa"/>
            <w:gridSpan w:val="2"/>
            <w:vAlign w:val="bottom"/>
          </w:tcPr>
          <w:p w:rsidR="003B4145" w:rsidRPr="00F22EFE" w:rsidRDefault="003B4145" w:rsidP="00484E7D">
            <w:pPr>
              <w:spacing w:after="0" w:line="288" w:lineRule="auto"/>
              <w:rPr>
                <w:rFonts w:ascii="Times New Roman" w:eastAsia="Calibri" w:hAnsi="Times New Roman" w:cs="Times New Roman"/>
                <w:bCs/>
              </w:rPr>
            </w:pPr>
            <w:r w:rsidRPr="00F22EFE">
              <w:rPr>
                <w:rFonts w:ascii="Times New Roman" w:eastAsia="Calibri" w:hAnsi="Times New Roman" w:cs="Times New Roman"/>
                <w:bCs/>
              </w:rPr>
              <w:t>28/952</w:t>
            </w:r>
          </w:p>
        </w:tc>
        <w:tc>
          <w:tcPr>
            <w:tcW w:w="845" w:type="dxa"/>
            <w:gridSpan w:val="2"/>
            <w:vAlign w:val="bottom"/>
          </w:tcPr>
          <w:p w:rsidR="003B4145" w:rsidRPr="00F22EFE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EFE">
              <w:rPr>
                <w:rFonts w:ascii="Times New Roman" w:eastAsia="Calibri" w:hAnsi="Times New Roman" w:cs="Times New Roman"/>
                <w:bCs/>
              </w:rPr>
              <w:t>29/986</w:t>
            </w:r>
          </w:p>
        </w:tc>
        <w:tc>
          <w:tcPr>
            <w:tcW w:w="938" w:type="dxa"/>
            <w:gridSpan w:val="2"/>
            <w:vAlign w:val="bottom"/>
          </w:tcPr>
          <w:p w:rsidR="003B4145" w:rsidRPr="00F22EFE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EFE">
              <w:rPr>
                <w:rFonts w:ascii="Times New Roman" w:eastAsia="Calibri" w:hAnsi="Times New Roman" w:cs="Times New Roman"/>
                <w:bCs/>
              </w:rPr>
              <w:t>32/1088</w:t>
            </w:r>
          </w:p>
        </w:tc>
        <w:tc>
          <w:tcPr>
            <w:tcW w:w="938" w:type="dxa"/>
            <w:gridSpan w:val="2"/>
            <w:vAlign w:val="bottom"/>
          </w:tcPr>
          <w:p w:rsidR="003B4145" w:rsidRPr="00F22EFE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EFE">
              <w:rPr>
                <w:rFonts w:ascii="Times New Roman" w:eastAsia="Calibri" w:hAnsi="Times New Roman" w:cs="Times New Roman"/>
                <w:bCs/>
              </w:rPr>
              <w:t>32/1088</w:t>
            </w:r>
          </w:p>
        </w:tc>
        <w:tc>
          <w:tcPr>
            <w:tcW w:w="949" w:type="dxa"/>
            <w:gridSpan w:val="2"/>
            <w:vAlign w:val="bottom"/>
          </w:tcPr>
          <w:p w:rsidR="003B4145" w:rsidRPr="00F22EFE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EFE">
              <w:rPr>
                <w:rFonts w:ascii="Times New Roman" w:eastAsia="Calibri" w:hAnsi="Times New Roman" w:cs="Times New Roman"/>
                <w:bCs/>
              </w:rPr>
              <w:t>33/1122</w:t>
            </w:r>
          </w:p>
        </w:tc>
        <w:tc>
          <w:tcPr>
            <w:tcW w:w="1193" w:type="dxa"/>
            <w:vAlign w:val="bottom"/>
          </w:tcPr>
          <w:p w:rsidR="003B4145" w:rsidRPr="00F22EFE" w:rsidRDefault="003B4145" w:rsidP="00484E7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22EFE">
              <w:rPr>
                <w:rFonts w:ascii="Times New Roman" w:eastAsia="Calibri" w:hAnsi="Times New Roman" w:cs="Times New Roman"/>
                <w:bCs/>
              </w:rPr>
              <w:t>157/5338</w:t>
            </w:r>
          </w:p>
        </w:tc>
      </w:tr>
    </w:tbl>
    <w:p w:rsidR="00484E7D" w:rsidRDefault="00484E7D" w:rsidP="00484E7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B4145">
        <w:rPr>
          <w:rFonts w:ascii="Times New Roman" w:hAnsi="Times New Roman" w:cs="Times New Roman"/>
          <w:b/>
          <w:sz w:val="25"/>
          <w:szCs w:val="25"/>
        </w:rPr>
        <w:t>Учебный план</w:t>
      </w:r>
    </w:p>
    <w:p w:rsidR="00484E7D" w:rsidRPr="003B4145" w:rsidRDefault="00484E7D" w:rsidP="00484E7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B4145">
        <w:rPr>
          <w:rFonts w:ascii="Times New Roman" w:hAnsi="Times New Roman" w:cs="Times New Roman"/>
          <w:b/>
          <w:sz w:val="25"/>
          <w:szCs w:val="25"/>
        </w:rPr>
        <w:t xml:space="preserve"> основного </w:t>
      </w:r>
      <w:r>
        <w:rPr>
          <w:rFonts w:ascii="Times New Roman" w:hAnsi="Times New Roman" w:cs="Times New Roman"/>
          <w:b/>
          <w:sz w:val="25"/>
          <w:szCs w:val="25"/>
        </w:rPr>
        <w:t>среднего</w:t>
      </w:r>
      <w:r w:rsidRPr="003B4145">
        <w:rPr>
          <w:rFonts w:ascii="Times New Roman" w:hAnsi="Times New Roman" w:cs="Times New Roman"/>
          <w:b/>
          <w:sz w:val="25"/>
          <w:szCs w:val="25"/>
        </w:rPr>
        <w:t xml:space="preserve"> образования </w:t>
      </w:r>
      <w:r>
        <w:rPr>
          <w:rFonts w:ascii="Times New Roman" w:hAnsi="Times New Roman" w:cs="Times New Roman"/>
          <w:b/>
          <w:sz w:val="25"/>
          <w:szCs w:val="25"/>
        </w:rPr>
        <w:t>10-11</w:t>
      </w:r>
      <w:r w:rsidRPr="003B4145">
        <w:rPr>
          <w:rFonts w:ascii="Times New Roman" w:hAnsi="Times New Roman" w:cs="Times New Roman"/>
          <w:b/>
          <w:sz w:val="25"/>
          <w:szCs w:val="25"/>
        </w:rPr>
        <w:t xml:space="preserve"> классы</w:t>
      </w:r>
    </w:p>
    <w:p w:rsidR="0048438A" w:rsidRPr="009B0ABF" w:rsidRDefault="0048438A" w:rsidP="009B0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484E7D" w:rsidRPr="009B0ABF" w:rsidRDefault="00484E7D" w:rsidP="009B0A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sz w:val="25"/>
          <w:szCs w:val="25"/>
        </w:rPr>
        <w:t>Учебный план 10 -11 класса является способом реализации Основной образовательной программы среднего общего образования (ООП СОО) в соответствии с требованиями ФГОС. А также определяет максимальный объём учебной нагрузки учащихся,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484E7D" w:rsidRPr="009B0ABF" w:rsidRDefault="00484E7D" w:rsidP="009B0A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B0ABF">
        <w:rPr>
          <w:rFonts w:ascii="Times New Roman" w:hAnsi="Times New Roman" w:cs="Times New Roman"/>
          <w:sz w:val="25"/>
          <w:szCs w:val="25"/>
        </w:rPr>
        <w:t xml:space="preserve">Учебный план состоит из двух частей: </w:t>
      </w:r>
      <w:r w:rsidRPr="009B0ABF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обязательной части </w:t>
      </w:r>
      <w:r w:rsidRPr="009B0ABF">
        <w:rPr>
          <w:rFonts w:ascii="Times New Roman" w:hAnsi="Times New Roman" w:cs="Times New Roman"/>
          <w:b/>
          <w:sz w:val="25"/>
          <w:szCs w:val="25"/>
        </w:rPr>
        <w:t xml:space="preserve">и </w:t>
      </w:r>
      <w:r w:rsidRPr="009B0ABF">
        <w:rPr>
          <w:rFonts w:ascii="Times New Roman" w:hAnsi="Times New Roman" w:cs="Times New Roman"/>
          <w:b/>
          <w:bCs/>
          <w:iCs/>
          <w:sz w:val="25"/>
          <w:szCs w:val="25"/>
        </w:rPr>
        <w:t>части</w:t>
      </w:r>
      <w:r w:rsidRPr="009B0ABF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9B0ABF">
        <w:rPr>
          <w:rFonts w:ascii="Times New Roman" w:hAnsi="Times New Roman" w:cs="Times New Roman"/>
          <w:b/>
          <w:bCs/>
          <w:iCs/>
          <w:sz w:val="25"/>
          <w:szCs w:val="25"/>
        </w:rPr>
        <w:t>формируемой участниками образовательных отношений</w:t>
      </w:r>
      <w:r w:rsidRPr="009B0ABF">
        <w:rPr>
          <w:rFonts w:ascii="Times New Roman" w:hAnsi="Times New Roman" w:cs="Times New Roman"/>
          <w:sz w:val="25"/>
          <w:szCs w:val="25"/>
        </w:rPr>
        <w:t>, включающей элективные занятия и внеурочную деятельность, осуществляемые во второй половине дня.</w:t>
      </w:r>
    </w:p>
    <w:p w:rsidR="00484E7D" w:rsidRPr="009B0ABF" w:rsidRDefault="00484E7D" w:rsidP="009B0A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Обязательная часть </w:t>
      </w:r>
      <w:r w:rsidRPr="009B0ABF">
        <w:rPr>
          <w:rFonts w:ascii="Times New Roman" w:hAnsi="Times New Roman" w:cs="Times New Roman"/>
          <w:sz w:val="25"/>
          <w:szCs w:val="25"/>
        </w:rPr>
        <w:t>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484E7D" w:rsidRPr="009B0ABF" w:rsidRDefault="00484E7D" w:rsidP="009B0A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b/>
          <w:bCs/>
          <w:iCs/>
          <w:sz w:val="25"/>
          <w:szCs w:val="25"/>
        </w:rPr>
        <w:t>Часть учебного плана, формируемая участниками образовательных отношений</w:t>
      </w:r>
      <w:r w:rsidRPr="009B0ABF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, </w:t>
      </w:r>
      <w:r w:rsidRPr="009B0ABF">
        <w:rPr>
          <w:rFonts w:ascii="Times New Roman" w:hAnsi="Times New Roman" w:cs="Times New Roman"/>
          <w:sz w:val="25"/>
          <w:szCs w:val="25"/>
        </w:rPr>
        <w:t>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484E7D" w:rsidRPr="009B0ABF" w:rsidRDefault="00484E7D" w:rsidP="009B0A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sz w:val="25"/>
          <w:szCs w:val="25"/>
        </w:rPr>
        <w:t>Режим работы 5-дневная учебная неделя с учетом законодательства Российской Федерации. При 5-дневной учебной неделе количество часов на физическую культуру составляет 2, третий час реализован образовательной организацией за счет часов из части, формируемой участниками образовательных отношений (или за счет внеурочной деятельности).</w:t>
      </w:r>
    </w:p>
    <w:p w:rsidR="00484E7D" w:rsidRPr="009B0ABF" w:rsidRDefault="00484E7D" w:rsidP="009B0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sz w:val="25"/>
          <w:szCs w:val="25"/>
        </w:rPr>
        <w:t>Продолжительность учебного года основного общего образования составляет: 34 недели – 10 класс, 33 недели – 11 класс.</w:t>
      </w:r>
    </w:p>
    <w:p w:rsidR="00484E7D" w:rsidRPr="009B0ABF" w:rsidRDefault="00484E7D" w:rsidP="009B0A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sz w:val="25"/>
          <w:szCs w:val="25"/>
        </w:rPr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484E7D" w:rsidRPr="009B0ABF" w:rsidRDefault="00484E7D" w:rsidP="009B0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sz w:val="25"/>
          <w:szCs w:val="25"/>
        </w:rPr>
        <w:t xml:space="preserve">Максимальное число часов в неделю в 10 классе при 34 учебных неделях составляет </w:t>
      </w:r>
      <w:r w:rsidR="009B0ABF" w:rsidRPr="009B0ABF">
        <w:rPr>
          <w:rFonts w:ascii="Times New Roman" w:hAnsi="Times New Roman" w:cs="Times New Roman"/>
          <w:sz w:val="25"/>
          <w:szCs w:val="25"/>
        </w:rPr>
        <w:t>– 32ч., в 11 классе при 33 учебной неделях составляет – 31 ч.</w:t>
      </w:r>
    </w:p>
    <w:p w:rsidR="00484E7D" w:rsidRPr="009B0ABF" w:rsidRDefault="00484E7D" w:rsidP="009B0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sz w:val="25"/>
          <w:szCs w:val="25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484E7D" w:rsidRPr="009B0ABF" w:rsidRDefault="00484E7D" w:rsidP="009B0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B0ABF">
        <w:rPr>
          <w:rFonts w:ascii="Times New Roman" w:hAnsi="Times New Roman" w:cs="Times New Roman"/>
          <w:sz w:val="25"/>
          <w:szCs w:val="25"/>
        </w:rPr>
        <w:t>Продолжительность урока составляет 40 минут</w:t>
      </w:r>
    </w:p>
    <w:p w:rsidR="009B0ABF" w:rsidRPr="009B0ABF" w:rsidRDefault="009B0ABF" w:rsidP="009B0A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0ABF" w:rsidRPr="009B0ABF" w:rsidRDefault="009B0ABF" w:rsidP="009B0A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ABF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9B0ABF" w:rsidRPr="009B0ABF" w:rsidRDefault="009B0ABF" w:rsidP="009B0A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ABF">
        <w:rPr>
          <w:rFonts w:ascii="Times New Roman" w:hAnsi="Times New Roman" w:cs="Times New Roman"/>
          <w:b/>
          <w:sz w:val="26"/>
          <w:szCs w:val="26"/>
        </w:rPr>
        <w:t>среднего общего образования 10-11 классы</w:t>
      </w:r>
    </w:p>
    <w:p w:rsidR="009B0ABF" w:rsidRPr="009B0ABF" w:rsidRDefault="009B0ABF" w:rsidP="009B0ABF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B0ABF">
        <w:rPr>
          <w:rFonts w:ascii="Times New Roman" w:hAnsi="Times New Roman" w:cs="Times New Roman"/>
          <w:i/>
          <w:sz w:val="26"/>
          <w:szCs w:val="26"/>
        </w:rPr>
        <w:t>5-дневная учебная неделя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530"/>
        <w:gridCol w:w="2785"/>
        <w:gridCol w:w="1598"/>
        <w:gridCol w:w="1752"/>
        <w:gridCol w:w="1394"/>
      </w:tblGrid>
      <w:tr w:rsidR="00CF2FF0" w:rsidTr="00CF2FF0">
        <w:tc>
          <w:tcPr>
            <w:tcW w:w="2530" w:type="dxa"/>
          </w:tcPr>
          <w:p w:rsidR="00CF2FF0" w:rsidRPr="002634F8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</w:p>
          <w:p w:rsidR="00CF2FF0" w:rsidRPr="002634F8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F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785" w:type="dxa"/>
          </w:tcPr>
          <w:p w:rsidR="00CF2FF0" w:rsidRPr="002634F8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F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CF2FF0" w:rsidRPr="002634F8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4F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598" w:type="dxa"/>
          </w:tcPr>
          <w:p w:rsidR="00CF2FF0" w:rsidRPr="009F6E87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E87">
              <w:rPr>
                <w:rFonts w:ascii="Times New Roman" w:hAnsi="Times New Roman" w:cs="Times New Roman"/>
                <w:b/>
                <w:bCs/>
              </w:rPr>
              <w:t>Базовый</w:t>
            </w:r>
          </w:p>
          <w:p w:rsidR="00CF2FF0" w:rsidRPr="002634F8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E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52" w:type="dxa"/>
          </w:tcPr>
          <w:p w:rsidR="00CF2FF0" w:rsidRPr="002634F8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E87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proofErr w:type="spellStart"/>
            <w:r w:rsidRPr="009F6E87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9F6E8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94" w:type="dxa"/>
          </w:tcPr>
          <w:p w:rsidR="00CF2FF0" w:rsidRPr="009F6E87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F2FF0" w:rsidTr="00CF2FF0">
        <w:tc>
          <w:tcPr>
            <w:tcW w:w="2530" w:type="dxa"/>
            <w:vMerge w:val="restart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52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2/66</w:t>
            </w: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4/134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8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52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3/99</w:t>
            </w: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6/204</w:t>
            </w:r>
          </w:p>
        </w:tc>
      </w:tr>
      <w:tr w:rsidR="00CF2FF0" w:rsidTr="00CF2FF0">
        <w:tc>
          <w:tcPr>
            <w:tcW w:w="2530" w:type="dxa"/>
            <w:vMerge w:val="restart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98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752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0,5/16</w:t>
            </w:r>
          </w:p>
        </w:tc>
        <w:tc>
          <w:tcPr>
            <w:tcW w:w="1394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  <w:r w:rsidR="009B0A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98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752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0,5/16</w:t>
            </w: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0ABF">
              <w:rPr>
                <w:rFonts w:ascii="Times New Roman" w:hAnsi="Times New Roman" w:cs="Times New Roman"/>
                <w:sz w:val="26"/>
                <w:szCs w:val="26"/>
              </w:rPr>
              <w:t>/33</w:t>
            </w:r>
          </w:p>
        </w:tc>
      </w:tr>
      <w:tr w:rsidR="00CF2FF0" w:rsidTr="00CF2FF0">
        <w:tc>
          <w:tcPr>
            <w:tcW w:w="2530" w:type="dxa"/>
            <w:vMerge w:val="restart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8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52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 w:rsidR="009B0AB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94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6/20</w:t>
            </w:r>
            <w:r w:rsidR="009B0A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F0" w:rsidTr="00CF2FF0">
        <w:tc>
          <w:tcPr>
            <w:tcW w:w="2530" w:type="dxa"/>
            <w:vMerge w:val="restart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8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B0A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2" w:type="dxa"/>
          </w:tcPr>
          <w:p w:rsidR="00CF2FF0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4/134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8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B0A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CF2FF0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2/67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8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B0A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2" w:type="dxa"/>
          </w:tcPr>
          <w:p w:rsidR="00CF2FF0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4/134</w:t>
            </w:r>
          </w:p>
        </w:tc>
      </w:tr>
      <w:tr w:rsidR="00CF2FF0" w:rsidTr="00CF2FF0">
        <w:tc>
          <w:tcPr>
            <w:tcW w:w="2530" w:type="dxa"/>
            <w:vMerge w:val="restart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анализа,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B0A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52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2/66</w:t>
            </w:r>
          </w:p>
        </w:tc>
        <w:tc>
          <w:tcPr>
            <w:tcW w:w="1394" w:type="dxa"/>
          </w:tcPr>
          <w:p w:rsidR="009B0ABF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4/134</w:t>
            </w:r>
          </w:p>
          <w:p w:rsidR="009B0ABF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BF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4/134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F0" w:rsidTr="00CF2FF0">
        <w:tc>
          <w:tcPr>
            <w:tcW w:w="2530" w:type="dxa"/>
            <w:vMerge w:val="restart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8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52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2/67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4/134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8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52" w:type="dxa"/>
          </w:tcPr>
          <w:p w:rsidR="00CF2FF0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2/67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8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52" w:type="dxa"/>
          </w:tcPr>
          <w:p w:rsidR="00CF2FF0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2/67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98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B0A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</w:tr>
      <w:tr w:rsidR="00CF2FF0" w:rsidTr="00CF2FF0">
        <w:tc>
          <w:tcPr>
            <w:tcW w:w="2530" w:type="dxa"/>
            <w:vMerge w:val="restart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9B0A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2" w:type="dxa"/>
          </w:tcPr>
          <w:p w:rsidR="00CF2FF0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/99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6/201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98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B0A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CF2FF0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2/67</w:t>
            </w:r>
          </w:p>
        </w:tc>
      </w:tr>
      <w:tr w:rsidR="00CF2FF0" w:rsidTr="00CF2FF0">
        <w:tc>
          <w:tcPr>
            <w:tcW w:w="2530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98" w:type="dxa"/>
          </w:tcPr>
          <w:p w:rsidR="00CF2FF0" w:rsidRDefault="00CF2FF0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B0A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1/33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2/67</w:t>
            </w:r>
          </w:p>
        </w:tc>
      </w:tr>
      <w:tr w:rsidR="00CF2FF0" w:rsidTr="00CF2FF0">
        <w:tc>
          <w:tcPr>
            <w:tcW w:w="2530" w:type="dxa"/>
            <w:vMerge w:val="restart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598" w:type="dxa"/>
          </w:tcPr>
          <w:p w:rsidR="00CF2FF0" w:rsidRDefault="00CF2FF0" w:rsidP="00CF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="009B0ABF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752" w:type="dxa"/>
          </w:tcPr>
          <w:p w:rsidR="00CF2FF0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F2FF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94" w:type="dxa"/>
          </w:tcPr>
          <w:p w:rsidR="00CF2FF0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8/266</w:t>
            </w:r>
          </w:p>
        </w:tc>
      </w:tr>
      <w:tr w:rsidR="00CF2FF0" w:rsidTr="00CF2FF0">
        <w:tc>
          <w:tcPr>
            <w:tcW w:w="2530" w:type="dxa"/>
            <w:vMerge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</w:p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98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F0" w:rsidTr="00CF2FF0">
        <w:tc>
          <w:tcPr>
            <w:tcW w:w="2530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5" w:type="dxa"/>
          </w:tcPr>
          <w:p w:rsidR="00CF2FF0" w:rsidRDefault="00CF2FF0" w:rsidP="004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2FF0" w:rsidRPr="009B0ABF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ABF">
              <w:rPr>
                <w:rFonts w:ascii="Times New Roman" w:hAnsi="Times New Roman" w:cs="Times New Roman"/>
                <w:b/>
                <w:sz w:val="26"/>
                <w:szCs w:val="26"/>
              </w:rPr>
              <w:t>32/</w:t>
            </w:r>
            <w:r w:rsidR="009B0ABF" w:rsidRPr="009B0ABF">
              <w:rPr>
                <w:rFonts w:ascii="Times New Roman" w:hAnsi="Times New Roman" w:cs="Times New Roman"/>
                <w:b/>
                <w:sz w:val="26"/>
                <w:szCs w:val="26"/>
              </w:rPr>
              <w:t>1088</w:t>
            </w:r>
          </w:p>
          <w:p w:rsidR="00CF2FF0" w:rsidRPr="009B0ABF" w:rsidRDefault="00CF2FF0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2" w:type="dxa"/>
          </w:tcPr>
          <w:p w:rsidR="00CF2FF0" w:rsidRPr="009B0ABF" w:rsidRDefault="009B0ABF" w:rsidP="009B0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ABF">
              <w:rPr>
                <w:rFonts w:ascii="Times New Roman" w:hAnsi="Times New Roman" w:cs="Times New Roman"/>
                <w:b/>
                <w:sz w:val="26"/>
                <w:szCs w:val="26"/>
              </w:rPr>
              <w:t>31/1023</w:t>
            </w:r>
          </w:p>
        </w:tc>
        <w:tc>
          <w:tcPr>
            <w:tcW w:w="1394" w:type="dxa"/>
          </w:tcPr>
          <w:p w:rsidR="00CF2FF0" w:rsidRPr="009B0ABF" w:rsidRDefault="009B0ABF" w:rsidP="00484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ABF">
              <w:rPr>
                <w:rFonts w:ascii="Times New Roman" w:hAnsi="Times New Roman" w:cs="Times New Roman"/>
                <w:b/>
                <w:sz w:val="26"/>
                <w:szCs w:val="26"/>
              </w:rPr>
              <w:t>63/2111</w:t>
            </w:r>
          </w:p>
        </w:tc>
      </w:tr>
    </w:tbl>
    <w:p w:rsidR="00484E7D" w:rsidRPr="003B4145" w:rsidRDefault="00484E7D" w:rsidP="00484E7D">
      <w:pPr>
        <w:ind w:firstLine="284"/>
        <w:rPr>
          <w:rFonts w:ascii="Times New Roman" w:hAnsi="Times New Roman" w:cs="Times New Roman"/>
          <w:sz w:val="25"/>
          <w:szCs w:val="25"/>
        </w:rPr>
      </w:pPr>
    </w:p>
    <w:sectPr w:rsidR="00484E7D" w:rsidRPr="003B4145" w:rsidSect="00352F1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78E"/>
    <w:multiLevelType w:val="hybridMultilevel"/>
    <w:tmpl w:val="0C6E2646"/>
    <w:lvl w:ilvl="0" w:tplc="6458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07"/>
    <w:multiLevelType w:val="hybridMultilevel"/>
    <w:tmpl w:val="A1CEFEFE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4AC"/>
    <w:multiLevelType w:val="hybridMultilevel"/>
    <w:tmpl w:val="DDB29060"/>
    <w:lvl w:ilvl="0" w:tplc="6458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67BF"/>
    <w:multiLevelType w:val="hybridMultilevel"/>
    <w:tmpl w:val="D2C0BDA4"/>
    <w:lvl w:ilvl="0" w:tplc="6458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2863"/>
    <w:multiLevelType w:val="hybridMultilevel"/>
    <w:tmpl w:val="4DB8EDF8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7192"/>
    <w:multiLevelType w:val="hybridMultilevel"/>
    <w:tmpl w:val="8B2477CE"/>
    <w:lvl w:ilvl="0" w:tplc="6458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1D5C"/>
    <w:multiLevelType w:val="hybridMultilevel"/>
    <w:tmpl w:val="F3000708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7C"/>
    <w:rsid w:val="000E0746"/>
    <w:rsid w:val="001A6DFC"/>
    <w:rsid w:val="00352F1A"/>
    <w:rsid w:val="003B4145"/>
    <w:rsid w:val="0048438A"/>
    <w:rsid w:val="00484E7D"/>
    <w:rsid w:val="007B1185"/>
    <w:rsid w:val="007E554C"/>
    <w:rsid w:val="009B0ABF"/>
    <w:rsid w:val="009D27A2"/>
    <w:rsid w:val="00C0057C"/>
    <w:rsid w:val="00C20DD8"/>
    <w:rsid w:val="00C97016"/>
    <w:rsid w:val="00CF2EAA"/>
    <w:rsid w:val="00CF2FF0"/>
    <w:rsid w:val="00D20445"/>
    <w:rsid w:val="00E222B5"/>
    <w:rsid w:val="00F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4F02"/>
  <w15:chartTrackingRefBased/>
  <w15:docId w15:val="{B62ECEEA-F67B-4764-8D1B-7709B498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7C"/>
    <w:pPr>
      <w:ind w:left="720"/>
      <w:contextualSpacing/>
    </w:pPr>
  </w:style>
  <w:style w:type="paragraph" w:customStyle="1" w:styleId="Default">
    <w:name w:val="Default"/>
    <w:rsid w:val="0048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84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2020-11-23T07:32:00Z</dcterms:created>
  <dcterms:modified xsi:type="dcterms:W3CDTF">2020-11-23T07:32:00Z</dcterms:modified>
</cp:coreProperties>
</file>