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F5" w:rsidRPr="00155F14" w:rsidRDefault="00BC43F5" w:rsidP="00BC43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F14">
        <w:rPr>
          <w:rFonts w:ascii="Times New Roman" w:hAnsi="Times New Roman" w:cs="Times New Roman"/>
          <w:b/>
          <w:sz w:val="28"/>
          <w:szCs w:val="28"/>
        </w:rPr>
        <w:t>Тема классного часа</w:t>
      </w:r>
      <w:proofErr w:type="gramStart"/>
      <w:r w:rsidRPr="00155F1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55F14">
        <w:rPr>
          <w:rFonts w:ascii="Times New Roman" w:hAnsi="Times New Roman" w:cs="Times New Roman"/>
          <w:b/>
          <w:sz w:val="28"/>
          <w:szCs w:val="28"/>
        </w:rPr>
        <w:t xml:space="preserve">  «Безопасный Интернет»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Цель: знакомство с правилами безопасной работы в сети Интернет.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Задачи:</w:t>
      </w:r>
    </w:p>
    <w:p w:rsidR="00BC43F5" w:rsidRPr="00155F14" w:rsidRDefault="00BC43F5" w:rsidP="00BC43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5F14">
        <w:rPr>
          <w:sz w:val="28"/>
          <w:szCs w:val="28"/>
        </w:rPr>
        <w:t>изучить информированность пользователей о безопасной работе в сети Интернет; познакомить с правилами безопасной работы в Интернете; учить ориентироваться в информационном пространстве; способствовать ответственному использованию online-технологий;</w:t>
      </w:r>
    </w:p>
    <w:p w:rsidR="00BC43F5" w:rsidRPr="00155F14" w:rsidRDefault="00BC43F5" w:rsidP="00BC43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5F14">
        <w:rPr>
          <w:sz w:val="28"/>
          <w:szCs w:val="28"/>
        </w:rPr>
        <w:t>формировать информационную культуру учащихся; умение самостоятельно находить нужную информацию пользуясь web-ресурсами;</w:t>
      </w:r>
    </w:p>
    <w:p w:rsidR="00BC43F5" w:rsidRPr="00155F14" w:rsidRDefault="00BC43F5" w:rsidP="00BC43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5F14">
        <w:rPr>
          <w:sz w:val="28"/>
          <w:szCs w:val="28"/>
        </w:rPr>
        <w:t>развивать критическое мышление;</w:t>
      </w:r>
    </w:p>
    <w:p w:rsidR="00BC43F5" w:rsidRPr="00155F14" w:rsidRDefault="00BC43F5" w:rsidP="00BC43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5F14">
        <w:rPr>
          <w:sz w:val="28"/>
          <w:szCs w:val="28"/>
        </w:rPr>
        <w:t>воспитывать дисциплинированность при работе в сети.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BC43F5" w:rsidRPr="00155F14" w:rsidRDefault="00BC43F5" w:rsidP="00BC43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55F14">
        <w:rPr>
          <w:sz w:val="28"/>
          <w:szCs w:val="28"/>
        </w:rPr>
        <w:t>перечень информационных услуг сети Интернет;</w:t>
      </w:r>
    </w:p>
    <w:p w:rsidR="00BC43F5" w:rsidRPr="00155F14" w:rsidRDefault="00BC43F5" w:rsidP="00BC43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55F14">
        <w:rPr>
          <w:sz w:val="28"/>
          <w:szCs w:val="28"/>
        </w:rPr>
        <w:t>опасности глобальной компьютерной сети.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BC43F5" w:rsidRPr="00155F14" w:rsidRDefault="00BC43F5" w:rsidP="00BC43F5">
      <w:pPr>
        <w:pStyle w:val="a3"/>
        <w:numPr>
          <w:ilvl w:val="0"/>
          <w:numId w:val="3"/>
        </w:numPr>
        <w:rPr>
          <w:sz w:val="28"/>
          <w:szCs w:val="28"/>
        </w:rPr>
      </w:pPr>
      <w:r w:rsidRPr="00155F14">
        <w:rPr>
          <w:sz w:val="28"/>
          <w:szCs w:val="28"/>
        </w:rPr>
        <w:t>работать с Web-браузером;</w:t>
      </w:r>
    </w:p>
    <w:p w:rsidR="00BC43F5" w:rsidRPr="00155F14" w:rsidRDefault="00BC43F5" w:rsidP="00BC43F5">
      <w:pPr>
        <w:pStyle w:val="a3"/>
        <w:numPr>
          <w:ilvl w:val="0"/>
          <w:numId w:val="3"/>
        </w:numPr>
        <w:rPr>
          <w:sz w:val="28"/>
          <w:szCs w:val="28"/>
        </w:rPr>
      </w:pPr>
      <w:r w:rsidRPr="00155F14">
        <w:rPr>
          <w:sz w:val="28"/>
          <w:szCs w:val="28"/>
        </w:rPr>
        <w:t>пользоваться информационными ресурсами;</w:t>
      </w:r>
    </w:p>
    <w:p w:rsidR="00BC43F5" w:rsidRPr="00155F14" w:rsidRDefault="00BC43F5" w:rsidP="00BC43F5">
      <w:pPr>
        <w:pStyle w:val="a3"/>
        <w:numPr>
          <w:ilvl w:val="0"/>
          <w:numId w:val="3"/>
        </w:numPr>
        <w:rPr>
          <w:sz w:val="28"/>
          <w:szCs w:val="28"/>
        </w:rPr>
      </w:pPr>
      <w:r w:rsidRPr="00155F14">
        <w:rPr>
          <w:sz w:val="28"/>
          <w:szCs w:val="28"/>
        </w:rPr>
        <w:t>искать информацию в сети Интернет;</w:t>
      </w:r>
    </w:p>
    <w:p w:rsidR="00BC43F5" w:rsidRPr="00155F14" w:rsidRDefault="00BC43F5" w:rsidP="00BC43F5">
      <w:pPr>
        <w:pStyle w:val="a3"/>
        <w:numPr>
          <w:ilvl w:val="0"/>
          <w:numId w:val="3"/>
        </w:numPr>
        <w:rPr>
          <w:sz w:val="28"/>
          <w:szCs w:val="28"/>
        </w:rPr>
      </w:pPr>
      <w:r w:rsidRPr="00155F14">
        <w:rPr>
          <w:sz w:val="28"/>
          <w:szCs w:val="28"/>
        </w:rPr>
        <w:t>ответственно относиться к использованию online-технологий.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257B">
        <w:rPr>
          <w:rFonts w:ascii="Times New Roman" w:hAnsi="Times New Roman" w:cs="Times New Roman"/>
          <w:sz w:val="28"/>
          <w:szCs w:val="28"/>
        </w:rPr>
        <w:t xml:space="preserve">Методы и формы обучения: словесный (дискуссия, рассказ), </w:t>
      </w:r>
      <w:proofErr w:type="spellStart"/>
      <w:r w:rsidRPr="009E257B">
        <w:rPr>
          <w:rFonts w:ascii="Times New Roman" w:hAnsi="Times New Roman" w:cs="Times New Roman"/>
          <w:sz w:val="28"/>
          <w:szCs w:val="28"/>
        </w:rPr>
        <w:t>видеометод</w:t>
      </w:r>
      <w:proofErr w:type="spellEnd"/>
      <w:r w:rsidRPr="009E257B">
        <w:rPr>
          <w:rFonts w:ascii="Times New Roman" w:hAnsi="Times New Roman" w:cs="Times New Roman"/>
          <w:sz w:val="28"/>
          <w:szCs w:val="28"/>
        </w:rPr>
        <w:t>, наглядный (демонстрация), практический; частично-поисковый, проблемный, метод мотивации интереса;  интерактивная форма обучения (обмен мнениями, информацией).</w:t>
      </w:r>
      <w:proofErr w:type="gramEnd"/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Программно-дидактическое обеспечение: презентация «Безопасный </w:t>
      </w:r>
      <w:proofErr w:type="spellStart"/>
      <w:r w:rsidRPr="009E257B">
        <w:rPr>
          <w:rFonts w:ascii="Times New Roman" w:hAnsi="Times New Roman" w:cs="Times New Roman"/>
          <w:sz w:val="28"/>
          <w:szCs w:val="28"/>
        </w:rPr>
        <w:t>Интернет.pptx</w:t>
      </w:r>
      <w:proofErr w:type="spellEnd"/>
      <w:r w:rsidRPr="009E257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E257B">
        <w:rPr>
          <w:rFonts w:ascii="Times New Roman" w:hAnsi="Times New Roman" w:cs="Times New Roman"/>
          <w:sz w:val="28"/>
          <w:szCs w:val="28"/>
        </w:rPr>
        <w:t>видеофайлы</w:t>
      </w:r>
      <w:proofErr w:type="spellEnd"/>
      <w:r w:rsidRPr="009E257B">
        <w:rPr>
          <w:rFonts w:ascii="Times New Roman" w:hAnsi="Times New Roman" w:cs="Times New Roman"/>
          <w:sz w:val="28"/>
          <w:szCs w:val="28"/>
        </w:rPr>
        <w:t xml:space="preserve"> «Дети и </w:t>
      </w:r>
      <w:proofErr w:type="spellStart"/>
      <w:r w:rsidRPr="009E257B">
        <w:rPr>
          <w:rFonts w:ascii="Times New Roman" w:hAnsi="Times New Roman" w:cs="Times New Roman"/>
          <w:sz w:val="28"/>
          <w:szCs w:val="28"/>
        </w:rPr>
        <w:t>Интернет.flv</w:t>
      </w:r>
      <w:proofErr w:type="spellEnd"/>
      <w:r w:rsidRPr="009E257B">
        <w:rPr>
          <w:rFonts w:ascii="Times New Roman" w:hAnsi="Times New Roman" w:cs="Times New Roman"/>
          <w:sz w:val="28"/>
          <w:szCs w:val="28"/>
        </w:rPr>
        <w:t xml:space="preserve">», «Учите детей </w:t>
      </w:r>
      <w:proofErr w:type="spellStart"/>
      <w:r w:rsidRPr="009E257B">
        <w:rPr>
          <w:rFonts w:ascii="Times New Roman" w:hAnsi="Times New Roman" w:cs="Times New Roman"/>
          <w:sz w:val="28"/>
          <w:szCs w:val="28"/>
        </w:rPr>
        <w:t>общаться.flv</w:t>
      </w:r>
      <w:proofErr w:type="spellEnd"/>
      <w:r w:rsidRPr="009E257B">
        <w:rPr>
          <w:rFonts w:ascii="Times New Roman" w:hAnsi="Times New Roman" w:cs="Times New Roman"/>
          <w:sz w:val="28"/>
          <w:szCs w:val="28"/>
        </w:rPr>
        <w:t>», тест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3F5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Организация. Постановка цели .</w:t>
      </w:r>
      <w:r w:rsidRPr="009E257B">
        <w:rPr>
          <w:rFonts w:ascii="Times New Roman" w:hAnsi="Times New Roman" w:cs="Times New Roman"/>
          <w:sz w:val="28"/>
          <w:szCs w:val="28"/>
        </w:rPr>
        <w:t xml:space="preserve"> (3 мин).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 Развитие глобальной сети изменило наш привычный образ жизни, расширило границы наших знаний и опыта. Теперь у вас появилась возможность  доступа практически к любой информации, хранящейся на миллионах   компьютерах  во всём мире. Но с другой стороны, миллионы компьютеров получи доступ к вашему компьютеру. И не сомневайтесь, они воспользуются этой возможностью. И не когда-то, а прямо сейчас.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lastRenderedPageBreak/>
        <w:t>Слайд 1.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- Внимание, видеоролик!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(Просмотр видеоролика «Дети и Интернет» – 1 мин.)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Слайд 2.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-  Как не стать жертвой сети Интернет? Тема  нашего урока  - «Безопасный Интернет».  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57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E257B">
        <w:rPr>
          <w:rFonts w:ascii="Times New Roman" w:hAnsi="Times New Roman" w:cs="Times New Roman"/>
          <w:sz w:val="28"/>
          <w:szCs w:val="28"/>
        </w:rPr>
        <w:t xml:space="preserve">  Как сделать работу в сети безопасной?  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155F14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 2. </w:t>
      </w:r>
      <w:r w:rsidRPr="00155F14">
        <w:rPr>
          <w:rFonts w:ascii="Times New Roman" w:hAnsi="Times New Roman" w:cs="Times New Roman"/>
          <w:i/>
          <w:sz w:val="28"/>
          <w:szCs w:val="28"/>
        </w:rPr>
        <w:t>Изучение нового материала (18 мин).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Игра «За или против» (5 мин.).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Слайд 3.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Для начала, предлагаю поиграть в игру «За или против». Вы увидите несколько высказываний. Попробуйте привести аргументы, отражающие  противоположную точку зрения.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1.        Интернет имеет неограниченные возможности дистанционного образования. И это хорошо!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2.       Интернет – это глобальный рекламный ресурс. И это хорошо! 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3.       Общение в Интернете – это плохо, потому что очень часто подменяет реальное общение </w:t>
      </w:r>
      <w:proofErr w:type="gramStart"/>
      <w:r w:rsidRPr="009E257B">
        <w:rPr>
          <w:rFonts w:ascii="Times New Roman" w:hAnsi="Times New Roman" w:cs="Times New Roman"/>
          <w:sz w:val="28"/>
          <w:szCs w:val="28"/>
        </w:rPr>
        <w:t>виртуальному</w:t>
      </w:r>
      <w:proofErr w:type="gramEnd"/>
      <w:r w:rsidRPr="009E25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4.       Интернет магазины – это плохо, потому что это наиболее популярный вид жульничества в Интернете. 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5.     В Интернете можно узнать сведения о человеке (место проживания и адрес электронной почты, номер мобильного телефона). И это хорошо!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155F14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 Слайд 4.                       </w:t>
      </w:r>
      <w:r w:rsidRPr="00155F14">
        <w:rPr>
          <w:rFonts w:ascii="Times New Roman" w:hAnsi="Times New Roman" w:cs="Times New Roman"/>
          <w:i/>
          <w:sz w:val="28"/>
          <w:szCs w:val="28"/>
        </w:rPr>
        <w:t>Виртуальные грабли (8 мин.)</w:t>
      </w:r>
    </w:p>
    <w:p w:rsidR="00BC43F5" w:rsidRPr="00155F14" w:rsidRDefault="00BC43F5" w:rsidP="00BC43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- Какие опасности подстерегают нас? Какие виртуальные грабли лежат у нас на пути? </w:t>
      </w:r>
      <w:proofErr w:type="gramStart"/>
      <w:r w:rsidRPr="009E257B">
        <w:rPr>
          <w:rFonts w:ascii="Times New Roman" w:hAnsi="Times New Roman" w:cs="Times New Roman"/>
          <w:sz w:val="28"/>
          <w:szCs w:val="28"/>
        </w:rPr>
        <w:t>Посмотрим, что на это скажет Таня, которая подробно познакомилась с этой проблемой дома (сообщение учащегося по темам:</w:t>
      </w:r>
      <w:proofErr w:type="gramEnd"/>
      <w:r w:rsidRPr="009E257B">
        <w:rPr>
          <w:rFonts w:ascii="Times New Roman" w:hAnsi="Times New Roman" w:cs="Times New Roman"/>
          <w:sz w:val="28"/>
          <w:szCs w:val="28"/>
        </w:rPr>
        <w:t xml:space="preserve"> «Интернет-зависимость», «Вредоносные и нежелательные программы», «Онлайновое пиратство»). 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Слайд 5.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- Как уберечься от недостоверной информации? Кто </w:t>
      </w:r>
      <w:proofErr w:type="gramStart"/>
      <w:r w:rsidRPr="009E257B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9E2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7B">
        <w:rPr>
          <w:rFonts w:ascii="Times New Roman" w:hAnsi="Times New Roman" w:cs="Times New Roman"/>
          <w:sz w:val="28"/>
          <w:szCs w:val="28"/>
        </w:rPr>
        <w:t>интернет-мошенники</w:t>
      </w:r>
      <w:proofErr w:type="spellEnd"/>
      <w:r w:rsidRPr="009E257B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9E257B">
        <w:rPr>
          <w:rFonts w:ascii="Times New Roman" w:hAnsi="Times New Roman" w:cs="Times New Roman"/>
          <w:sz w:val="28"/>
          <w:szCs w:val="28"/>
        </w:rPr>
        <w:t>Расскажет Алена (сообщение учащегося по темам:</w:t>
      </w:r>
      <w:proofErr w:type="gramEnd"/>
      <w:r w:rsidRPr="009E25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57B">
        <w:rPr>
          <w:rFonts w:ascii="Times New Roman" w:hAnsi="Times New Roman" w:cs="Times New Roman"/>
          <w:sz w:val="28"/>
          <w:szCs w:val="28"/>
        </w:rPr>
        <w:t>«Как уберечься от недостоверной информации?», «Материалы нежелательного содержания», «</w:t>
      </w:r>
      <w:proofErr w:type="spellStart"/>
      <w:r w:rsidRPr="009E257B">
        <w:rPr>
          <w:rFonts w:ascii="Times New Roman" w:hAnsi="Times New Roman" w:cs="Times New Roman"/>
          <w:sz w:val="28"/>
          <w:szCs w:val="28"/>
        </w:rPr>
        <w:t>Интернет-мошенники</w:t>
      </w:r>
      <w:proofErr w:type="spellEnd"/>
      <w:r w:rsidRPr="009E257B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Слайд 6.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  - Общение  в Интернете. Какое оно? </w:t>
      </w:r>
      <w:proofErr w:type="gramStart"/>
      <w:r w:rsidRPr="009E257B">
        <w:rPr>
          <w:rFonts w:ascii="Times New Roman" w:hAnsi="Times New Roman" w:cs="Times New Roman"/>
          <w:sz w:val="28"/>
          <w:szCs w:val="28"/>
        </w:rPr>
        <w:t>Послушаем Веронику (сообщение учащегося по теме «Преступники в Интернете», «</w:t>
      </w:r>
      <w:proofErr w:type="spellStart"/>
      <w:r w:rsidRPr="009E257B">
        <w:rPr>
          <w:rFonts w:ascii="Times New Roman" w:hAnsi="Times New Roman" w:cs="Times New Roman"/>
          <w:sz w:val="28"/>
          <w:szCs w:val="28"/>
        </w:rPr>
        <w:t>Интернет-дневн</w:t>
      </w:r>
      <w:r>
        <w:rPr>
          <w:rFonts w:ascii="Times New Roman" w:hAnsi="Times New Roman" w:cs="Times New Roman"/>
          <w:sz w:val="28"/>
          <w:szCs w:val="28"/>
        </w:rPr>
        <w:t>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F1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Физ. минутка «Собери рукопожатия» (2</w:t>
      </w:r>
      <w:r w:rsidRPr="009E257B">
        <w:rPr>
          <w:rFonts w:ascii="Times New Roman" w:hAnsi="Times New Roman" w:cs="Times New Roman"/>
          <w:sz w:val="28"/>
          <w:szCs w:val="28"/>
        </w:rPr>
        <w:t xml:space="preserve"> мин.).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Участникам предлагается в течени</w:t>
      </w:r>
      <w:proofErr w:type="gramStart"/>
      <w:r w:rsidRPr="009E25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E257B">
        <w:rPr>
          <w:rFonts w:ascii="Times New Roman" w:hAnsi="Times New Roman" w:cs="Times New Roman"/>
          <w:sz w:val="28"/>
          <w:szCs w:val="28"/>
        </w:rPr>
        <w:t xml:space="preserve"> 10 секунд пожать руки как можно большего числа других людей.  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Обсуждение.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- Кому сколько человек удалось поприветствовать? У кого-то возник психологический дискомфорт?  Чем он был вызван?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Аналогия с работой в Интернет.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Общаясь в Интернете, мы очень часто добавляем незнакомых людей в свои социальные сети и общаемся с ними. Мы  не знаем про них ничего, только их Ники. Как много информации про человека мы можем узнать </w:t>
      </w:r>
      <w:proofErr w:type="gramStart"/>
      <w:r w:rsidRPr="009E257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E25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57B">
        <w:rPr>
          <w:rFonts w:ascii="Times New Roman" w:hAnsi="Times New Roman" w:cs="Times New Roman"/>
          <w:sz w:val="28"/>
          <w:szCs w:val="28"/>
        </w:rPr>
        <w:t>Ника</w:t>
      </w:r>
      <w:proofErr w:type="gramEnd"/>
      <w:r w:rsidRPr="009E257B">
        <w:rPr>
          <w:rFonts w:ascii="Times New Roman" w:hAnsi="Times New Roman" w:cs="Times New Roman"/>
          <w:sz w:val="28"/>
          <w:szCs w:val="28"/>
        </w:rPr>
        <w:t xml:space="preserve"> или рукопожатия? 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- Ответим на главный в</w:t>
      </w:r>
      <w:r>
        <w:rPr>
          <w:rFonts w:ascii="Times New Roman" w:hAnsi="Times New Roman" w:cs="Times New Roman"/>
          <w:sz w:val="28"/>
          <w:szCs w:val="28"/>
        </w:rPr>
        <w:t>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257B">
        <w:rPr>
          <w:rFonts w:ascii="Times New Roman" w:hAnsi="Times New Roman" w:cs="Times New Roman"/>
          <w:sz w:val="28"/>
          <w:szCs w:val="28"/>
        </w:rPr>
        <w:t xml:space="preserve"> – «Как сделать работу в сети безопасной?»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155F14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 3. </w:t>
      </w:r>
      <w:r w:rsidRPr="00155F14">
        <w:rPr>
          <w:rFonts w:ascii="Times New Roman" w:hAnsi="Times New Roman" w:cs="Times New Roman"/>
          <w:i/>
          <w:sz w:val="28"/>
          <w:szCs w:val="28"/>
        </w:rPr>
        <w:t>Практическая работа (7 мин.).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 - Что можно? Что нельзя? К чему надо относиться осторожно?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Давайте посмотрим, что об этом можно прочитать на web-страницах и попробуем сформулировать правила безопасной работы.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- У вас на столах лежат карточки с адресами web-страниц, которые я предлагаю вам сегодня посетить. Данный ресурс добавлен в закладки браузера </w:t>
      </w:r>
      <w:proofErr w:type="spellStart"/>
      <w:r w:rsidRPr="009E257B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9E257B">
        <w:rPr>
          <w:rFonts w:ascii="Times New Roman" w:hAnsi="Times New Roman" w:cs="Times New Roman"/>
          <w:sz w:val="28"/>
          <w:szCs w:val="28"/>
        </w:rPr>
        <w:t xml:space="preserve"> в папку «Безопасный Интернет». Познакомьтесь с информацией ресурса и сформулируйте правила безопасной работы в сети.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 Резюмируем (обсуждение найденной информации). Какие правила безопасной работы вы выбрали, посещая web-сайты?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155F14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 4. </w:t>
      </w:r>
      <w:r w:rsidRPr="00155F14">
        <w:rPr>
          <w:rFonts w:ascii="Times New Roman" w:hAnsi="Times New Roman" w:cs="Times New Roman"/>
          <w:i/>
          <w:sz w:val="28"/>
          <w:szCs w:val="28"/>
        </w:rPr>
        <w:t>Закрепление изученного материала (12 мин.).</w:t>
      </w:r>
    </w:p>
    <w:p w:rsidR="00BC43F5" w:rsidRPr="00155F14" w:rsidRDefault="00BC43F5" w:rsidP="00BC43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- Я тоже для вас приготовила </w:t>
      </w:r>
      <w:r w:rsidRPr="00155F14">
        <w:rPr>
          <w:rFonts w:ascii="Times New Roman" w:hAnsi="Times New Roman" w:cs="Times New Roman"/>
          <w:i/>
          <w:sz w:val="28"/>
          <w:szCs w:val="28"/>
        </w:rPr>
        <w:t xml:space="preserve">несколько советов. 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Интернет – это новая среда взаимодействия людей. В ней новое звучание приобретают многие правила и закономерности, известные людям с давних времен. Попробую сформулировать некоторые простые рекомендации, используя хорошо известные образы. 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Слайд 7.</w:t>
      </w:r>
    </w:p>
    <w:p w:rsidR="00BC43F5" w:rsidRPr="00155F14" w:rsidRDefault="00BC43F5" w:rsidP="00BC43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5F14">
        <w:rPr>
          <w:rFonts w:ascii="Times New Roman" w:hAnsi="Times New Roman" w:cs="Times New Roman"/>
          <w:i/>
          <w:sz w:val="28"/>
          <w:szCs w:val="28"/>
        </w:rPr>
        <w:t xml:space="preserve">Повернись, избушка, ко мне передом, а к лесу задом! 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Современный Интернет – это не только обширная, но и настраиваемая среда обитания! В нем хорошо тому, кто может обустроить в нем собственное пространство и научиться управлять им. Записывайте свои впечатления в </w:t>
      </w:r>
      <w:proofErr w:type="spellStart"/>
      <w:r w:rsidRPr="009E257B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9E257B">
        <w:rPr>
          <w:rFonts w:ascii="Times New Roman" w:hAnsi="Times New Roman" w:cs="Times New Roman"/>
          <w:sz w:val="28"/>
          <w:szCs w:val="28"/>
        </w:rPr>
        <w:t xml:space="preserve">, создавайте галереи своих фотографий и видео, включайте в друзья людей, которым вы доверяете. Тогда вместо бессмысленного блуждания по сети ваше Интернет общение будет приносить пользу.  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155F14" w:rsidRDefault="00BC43F5" w:rsidP="00BC43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5F14">
        <w:rPr>
          <w:rFonts w:ascii="Times New Roman" w:hAnsi="Times New Roman" w:cs="Times New Roman"/>
          <w:i/>
          <w:sz w:val="28"/>
          <w:szCs w:val="28"/>
        </w:rPr>
        <w:t xml:space="preserve">Не пей из колодца! 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Даже когда мы испытываем жажду, мы не будем пить из грязной лужи. Также и в среде Интернет, случайно оказавшись в месте, которое производит отталкивающее впечатление агрессивного и замусоренного, лучше покинуть </w:t>
      </w:r>
      <w:r w:rsidRPr="009E257B">
        <w:rPr>
          <w:rFonts w:ascii="Times New Roman" w:hAnsi="Times New Roman" w:cs="Times New Roman"/>
          <w:sz w:val="28"/>
          <w:szCs w:val="28"/>
        </w:rPr>
        <w:lastRenderedPageBreak/>
        <w:t xml:space="preserve">его, переборов чувство любопытства. Это защитит вас от негативных эмоций, а ваш компьютер – от вредоносного программного обеспечения. 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155F14" w:rsidRDefault="00BC43F5" w:rsidP="00BC43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5F14">
        <w:rPr>
          <w:rFonts w:ascii="Times New Roman" w:hAnsi="Times New Roman" w:cs="Times New Roman"/>
          <w:i/>
          <w:sz w:val="28"/>
          <w:szCs w:val="28"/>
        </w:rPr>
        <w:t xml:space="preserve">Волку дверь не открывайте! 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Pr="009E257B">
        <w:rPr>
          <w:rFonts w:ascii="Times New Roman" w:hAnsi="Times New Roman" w:cs="Times New Roman"/>
          <w:sz w:val="28"/>
          <w:szCs w:val="28"/>
        </w:rPr>
        <w:t>интернет-мошенников</w:t>
      </w:r>
      <w:proofErr w:type="spellEnd"/>
      <w:proofErr w:type="gramEnd"/>
      <w:r w:rsidRPr="009E257B">
        <w:rPr>
          <w:rFonts w:ascii="Times New Roman" w:hAnsi="Times New Roman" w:cs="Times New Roman"/>
          <w:sz w:val="28"/>
          <w:szCs w:val="28"/>
        </w:rPr>
        <w:t xml:space="preserve"> ничего не получится, если только мы сами не откроем им дверь – не сообщим им наши пароли,  не загрузим на свой компьютер сомнительные файлы или не дадим возможность пользоваться нашей сетью незнакомым людям. 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Тестирование (10 мин).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Проведем небольшое тестирование. Какие действия вы предпримите в предложенных ситуациях.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Работа с тестом «Смайлик»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5F14">
        <w:rPr>
          <w:rFonts w:ascii="Times New Roman" w:hAnsi="Times New Roman" w:cs="Times New Roman"/>
          <w:i/>
          <w:sz w:val="28"/>
          <w:szCs w:val="28"/>
        </w:rPr>
        <w:t>. Подведение итогов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257B">
        <w:rPr>
          <w:rFonts w:ascii="Times New Roman" w:hAnsi="Times New Roman" w:cs="Times New Roman"/>
          <w:sz w:val="28"/>
          <w:szCs w:val="28"/>
        </w:rPr>
        <w:t xml:space="preserve"> (5 мин.).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>Я рада, что вы не остались равнодушны к теме безопасного интернета. Спасибо за активное участие  (оценка работы группы).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7B">
        <w:rPr>
          <w:rFonts w:ascii="Times New Roman" w:hAnsi="Times New Roman" w:cs="Times New Roman"/>
          <w:sz w:val="28"/>
          <w:szCs w:val="28"/>
        </w:rPr>
        <w:t xml:space="preserve">Каждый год, в феврале, проходит  День безопасного Интернета.  Его цель – способствовать безопасному и более ответственному использованию </w:t>
      </w:r>
      <w:proofErr w:type="spellStart"/>
      <w:r w:rsidRPr="009E257B">
        <w:rPr>
          <w:rFonts w:ascii="Times New Roman" w:hAnsi="Times New Roman" w:cs="Times New Roman"/>
          <w:sz w:val="28"/>
          <w:szCs w:val="28"/>
        </w:rPr>
        <w:t>онлайн-технологий</w:t>
      </w:r>
      <w:proofErr w:type="spellEnd"/>
      <w:r w:rsidRPr="009E257B">
        <w:rPr>
          <w:rFonts w:ascii="Times New Roman" w:hAnsi="Times New Roman" w:cs="Times New Roman"/>
          <w:sz w:val="28"/>
          <w:szCs w:val="28"/>
        </w:rPr>
        <w:t xml:space="preserve"> и мобильных телефонов среди детей и молодежи по всему миру. Впервые он проводился в 2004 году, и с тех пор число его участников постоянно растет. В этом году Международный день безопасного Интернета проводился 9 февраля. Для его проведения был образован Российский Оргкомитет, в состав которого вошли представители практически всех ведущих общественных, некоммерческих и других организаций, деятельность которых связана с развитием Интернета. В рамках проведения Дня безопасного Интернета прошел конкурс на лучший видеоролик. Ролик, занявший 1 место, вы видели в начале урока. 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завершении нашего мероприятия</w:t>
      </w:r>
      <w:r w:rsidRPr="009E257B">
        <w:rPr>
          <w:rFonts w:ascii="Times New Roman" w:hAnsi="Times New Roman" w:cs="Times New Roman"/>
          <w:sz w:val="28"/>
          <w:szCs w:val="28"/>
        </w:rPr>
        <w:t xml:space="preserve"> предлагаю посмотреть еще одну интересную конкурсную работу (просмотр видеоролика «Учите детей </w:t>
      </w:r>
      <w:proofErr w:type="spellStart"/>
      <w:r w:rsidRPr="009E257B">
        <w:rPr>
          <w:rFonts w:ascii="Times New Roman" w:hAnsi="Times New Roman" w:cs="Times New Roman"/>
          <w:sz w:val="28"/>
          <w:szCs w:val="28"/>
        </w:rPr>
        <w:t>общаться.pptx</w:t>
      </w:r>
      <w:proofErr w:type="spellEnd"/>
      <w:r w:rsidRPr="009E257B">
        <w:rPr>
          <w:rFonts w:ascii="Times New Roman" w:hAnsi="Times New Roman" w:cs="Times New Roman"/>
          <w:sz w:val="28"/>
          <w:szCs w:val="28"/>
        </w:rPr>
        <w:t>» - 0, 35 сек.).</w:t>
      </w: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9E257B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4538A1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8A1">
        <w:rPr>
          <w:rFonts w:ascii="Times New Roman" w:hAnsi="Times New Roman" w:cs="Times New Roman"/>
          <w:sz w:val="28"/>
          <w:szCs w:val="28"/>
        </w:rPr>
        <w:t>От содержания, методики воспитательной работы с младшими школьниками во многом зависит,  каким станет ребенок: добрым, честным, хорошим человеком, борцом за все лучшее в мире или откровенным носителем зла.</w:t>
      </w:r>
    </w:p>
    <w:p w:rsidR="00BC43F5" w:rsidRPr="004538A1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4538A1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8A1">
        <w:rPr>
          <w:rFonts w:ascii="Times New Roman" w:hAnsi="Times New Roman" w:cs="Times New Roman"/>
          <w:sz w:val="28"/>
          <w:szCs w:val="28"/>
        </w:rPr>
        <w:t xml:space="preserve">"Надо видеть себя в детях, чтобы помочь им стать взрослыми; надо принимать их как повторение своего детства, чтобы совершенствоваться </w:t>
      </w:r>
      <w:r w:rsidRPr="004538A1">
        <w:rPr>
          <w:rFonts w:ascii="Times New Roman" w:hAnsi="Times New Roman" w:cs="Times New Roman"/>
          <w:sz w:val="28"/>
          <w:szCs w:val="28"/>
        </w:rPr>
        <w:lastRenderedPageBreak/>
        <w:t xml:space="preserve">самому, надо, наконец, жить жизнью детей, чтобы быть гуманным педагогом" - Ш.А. </w:t>
      </w:r>
      <w:proofErr w:type="spellStart"/>
      <w:r w:rsidRPr="004538A1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4538A1">
        <w:rPr>
          <w:rFonts w:ascii="Times New Roman" w:hAnsi="Times New Roman" w:cs="Times New Roman"/>
          <w:sz w:val="28"/>
          <w:szCs w:val="28"/>
        </w:rPr>
        <w:t>.</w:t>
      </w:r>
    </w:p>
    <w:p w:rsidR="00BC43F5" w:rsidRPr="00715358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F5" w:rsidRPr="00715358" w:rsidRDefault="00BC43F5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358">
        <w:rPr>
          <w:rFonts w:ascii="Times New Roman" w:hAnsi="Times New Roman" w:cs="Times New Roman"/>
          <w:sz w:val="28"/>
          <w:szCs w:val="28"/>
        </w:rPr>
        <w:t>Будущее гораздо ближе к нам, чем принято думать. Оно совсем рядом, задает вопросы, заставляет страдать, радоваться, искать ответы. Это будущее - наши дети.</w:t>
      </w:r>
    </w:p>
    <w:p w:rsidR="00BC43F5" w:rsidRPr="00715358" w:rsidRDefault="00BC43F5" w:rsidP="00BC4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5358">
        <w:rPr>
          <w:rFonts w:ascii="Times New Roman" w:hAnsi="Times New Roman" w:cs="Times New Roman"/>
          <w:sz w:val="28"/>
          <w:szCs w:val="28"/>
        </w:rPr>
        <w:t xml:space="preserve">Сегодня все в их судьбе, как будто зависит от нас. Завтра положение изменится кардинально. Наши дети взрослеют быстро, но жить самостоятельно и плодотворно они смогут, если мы сегодня поможем развиться их способностям и талантам, научим  их  самоопределяться, поможем им стать </w:t>
      </w:r>
      <w:proofErr w:type="spellStart"/>
      <w:r w:rsidRPr="00715358">
        <w:rPr>
          <w:rFonts w:ascii="Times New Roman" w:hAnsi="Times New Roman" w:cs="Times New Roman"/>
          <w:sz w:val="28"/>
          <w:szCs w:val="28"/>
        </w:rPr>
        <w:t>самодостаточными</w:t>
      </w:r>
      <w:proofErr w:type="spellEnd"/>
      <w:r w:rsidRPr="00715358">
        <w:rPr>
          <w:rFonts w:ascii="Times New Roman" w:hAnsi="Times New Roman" w:cs="Times New Roman"/>
          <w:sz w:val="28"/>
          <w:szCs w:val="28"/>
        </w:rPr>
        <w:t>.</w:t>
      </w:r>
    </w:p>
    <w:p w:rsidR="00BC43F5" w:rsidRPr="00715358" w:rsidRDefault="00BC43F5" w:rsidP="00BC4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5358">
        <w:rPr>
          <w:rFonts w:ascii="Times New Roman" w:hAnsi="Times New Roman" w:cs="Times New Roman"/>
          <w:sz w:val="28"/>
          <w:szCs w:val="28"/>
        </w:rPr>
        <w:t>К воспитанию детей стоило бы относиться как к самой важной из всех земных профессий... Нам доверено действительно ни много, ни мало  -  будущее нашей России.</w:t>
      </w:r>
    </w:p>
    <w:p w:rsidR="00BC43F5" w:rsidRPr="00715358" w:rsidRDefault="00BC43F5" w:rsidP="00BC43F5">
      <w:pPr>
        <w:rPr>
          <w:rFonts w:ascii="Times New Roman" w:hAnsi="Times New Roman" w:cs="Times New Roman"/>
          <w:sz w:val="28"/>
          <w:szCs w:val="28"/>
        </w:rPr>
      </w:pPr>
    </w:p>
    <w:p w:rsidR="00BC43F5" w:rsidRDefault="00BC43F5" w:rsidP="00BC43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BC43F5" w:rsidRDefault="00BC43F5" w:rsidP="00BC43F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3F5" w:rsidRPr="00101402" w:rsidRDefault="00BC43F5" w:rsidP="00BC43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3F5" w:rsidRDefault="00BC43F5" w:rsidP="00BC43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7602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Воронов В</w:t>
      </w:r>
      <w:r w:rsidRPr="001014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602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“Разнообразие форм воспитательной работы”, ж. </w:t>
      </w:r>
    </w:p>
    <w:p w:rsidR="00BC43F5" w:rsidRPr="00101402" w:rsidRDefault="00BC43F5" w:rsidP="00BC43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Классному руководителю”,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r w:rsidRPr="00101402">
        <w:rPr>
          <w:rFonts w:ascii="Times New Roman" w:eastAsia="Times New Roman" w:hAnsi="Times New Roman" w:cs="Times New Roman"/>
          <w:sz w:val="28"/>
          <w:szCs w:val="28"/>
          <w:lang w:eastAsia="ru-RU"/>
        </w:rPr>
        <w:t>2001г -№1, с.21-24.</w:t>
      </w:r>
    </w:p>
    <w:p w:rsidR="00BC43F5" w:rsidRDefault="00BC43F5" w:rsidP="00BC43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602A1">
        <w:rPr>
          <w:rFonts w:ascii="Times New Roman" w:hAnsi="Times New Roman" w:cs="Times New Roman"/>
          <w:sz w:val="28"/>
        </w:rPr>
        <w:t>2. Титова Е.</w:t>
      </w:r>
      <w:proofErr w:type="gramStart"/>
      <w:r w:rsidRPr="007602A1">
        <w:rPr>
          <w:rFonts w:ascii="Times New Roman" w:hAnsi="Times New Roman" w:cs="Times New Roman"/>
          <w:sz w:val="28"/>
        </w:rPr>
        <w:t>В.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7602A1">
        <w:rPr>
          <w:rFonts w:ascii="Times New Roman" w:hAnsi="Times New Roman" w:cs="Times New Roman"/>
          <w:sz w:val="28"/>
        </w:rPr>
        <w:t xml:space="preserve"> Если знать как действовать: Разговор о методике воспитания: Книга для учителя. - М.: Просвещение, 1993.</w:t>
      </w:r>
      <w:r w:rsidRPr="007602A1">
        <w:t xml:space="preserve"> </w:t>
      </w:r>
    </w:p>
    <w:p w:rsidR="00BC43F5" w:rsidRDefault="00BC43F5" w:rsidP="00BC43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C43F5" w:rsidRPr="007602A1" w:rsidRDefault="00BC43F5" w:rsidP="00BC43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3DD6" w:rsidRDefault="008C3DD6"/>
    <w:sectPr w:rsidR="008C3DD6" w:rsidSect="00BD0C04">
      <w:pgSz w:w="11906" w:h="16838" w:code="9"/>
      <w:pgMar w:top="851" w:right="851" w:bottom="1134" w:left="1701" w:header="709" w:footer="709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E05"/>
    <w:multiLevelType w:val="hybridMultilevel"/>
    <w:tmpl w:val="D12AD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D2F18"/>
    <w:multiLevelType w:val="hybridMultilevel"/>
    <w:tmpl w:val="28C2E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908AD"/>
    <w:multiLevelType w:val="hybridMultilevel"/>
    <w:tmpl w:val="F6CEC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BC43F5"/>
    <w:rsid w:val="008C3DD6"/>
    <w:rsid w:val="00B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7268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2016-09-14T16:46:00Z</dcterms:created>
  <dcterms:modified xsi:type="dcterms:W3CDTF">2016-09-14T16:46:00Z</dcterms:modified>
</cp:coreProperties>
</file>